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58F" w:rsidRDefault="00CA458F" w:rsidP="00D778FC">
      <w:pPr>
        <w:keepNext/>
        <w:suppressAutoHyphens w:val="0"/>
        <w:spacing w:line="360" w:lineRule="auto"/>
        <w:ind w:firstLine="708"/>
        <w:contextualSpacing/>
        <w:jc w:val="center"/>
        <w:rPr>
          <w:rFonts w:ascii="Calibri" w:hAnsi="Calibri"/>
          <w:b/>
          <w:bCs/>
          <w:caps/>
          <w:color w:val="auto"/>
          <w:sz w:val="36"/>
          <w:szCs w:val="28"/>
          <w:lang w:eastAsia="cs-CZ"/>
        </w:rPr>
      </w:pPr>
      <w:bookmarkStart w:id="0" w:name="_GoBack"/>
      <w:bookmarkEnd w:id="0"/>
    </w:p>
    <w:p w:rsidR="00525164" w:rsidRPr="00525164" w:rsidRDefault="00525164" w:rsidP="00D778FC">
      <w:pPr>
        <w:keepNext/>
        <w:suppressAutoHyphens w:val="0"/>
        <w:spacing w:line="360" w:lineRule="auto"/>
        <w:contextualSpacing/>
        <w:jc w:val="center"/>
        <w:rPr>
          <w:rFonts w:ascii="Calibri" w:hAnsi="Calibri"/>
          <w:b/>
          <w:bCs/>
          <w:color w:val="auto"/>
          <w:sz w:val="28"/>
          <w:szCs w:val="28"/>
          <w:lang w:eastAsia="cs-CZ"/>
        </w:rPr>
      </w:pPr>
      <w:r w:rsidRPr="000E244E">
        <w:rPr>
          <w:rFonts w:ascii="Calibri" w:hAnsi="Calibri"/>
          <w:b/>
          <w:bCs/>
          <w:caps/>
          <w:color w:val="auto"/>
          <w:sz w:val="36"/>
          <w:szCs w:val="28"/>
          <w:lang w:eastAsia="cs-CZ"/>
        </w:rPr>
        <w:t>Romodrom</w:t>
      </w:r>
      <w:r w:rsidRPr="00525164">
        <w:rPr>
          <w:rFonts w:ascii="Calibri" w:hAnsi="Calibri"/>
          <w:b/>
          <w:bCs/>
          <w:color w:val="auto"/>
          <w:sz w:val="28"/>
          <w:szCs w:val="28"/>
          <w:lang w:eastAsia="cs-CZ"/>
        </w:rPr>
        <w:t xml:space="preserve"> o.p.s.</w:t>
      </w:r>
    </w:p>
    <w:p w:rsidR="00525164" w:rsidRDefault="00525164" w:rsidP="00D778FC">
      <w:pPr>
        <w:keepNext/>
        <w:suppressAutoHyphens w:val="0"/>
        <w:spacing w:line="360" w:lineRule="auto"/>
        <w:contextualSpacing/>
        <w:jc w:val="center"/>
        <w:rPr>
          <w:rFonts w:ascii="Calibri" w:hAnsi="Calibri"/>
          <w:b/>
          <w:bCs/>
          <w:color w:val="auto"/>
          <w:lang w:eastAsia="cs-CZ"/>
        </w:rPr>
      </w:pPr>
      <w:r>
        <w:rPr>
          <w:rFonts w:ascii="Calibri" w:hAnsi="Calibri"/>
          <w:b/>
          <w:bCs/>
          <w:color w:val="auto"/>
          <w:lang w:eastAsia="cs-CZ"/>
        </w:rPr>
        <w:t>odborné sociální poradenství S</w:t>
      </w:r>
      <w:r w:rsidRPr="00525164">
        <w:rPr>
          <w:rFonts w:ascii="Calibri" w:hAnsi="Calibri"/>
          <w:b/>
          <w:bCs/>
          <w:color w:val="auto"/>
          <w:lang w:eastAsia="cs-CZ"/>
        </w:rPr>
        <w:t>laný</w:t>
      </w:r>
    </w:p>
    <w:p w:rsidR="005A48F8" w:rsidRDefault="005A48F8" w:rsidP="00525164">
      <w:pPr>
        <w:keepNext/>
        <w:suppressAutoHyphens w:val="0"/>
        <w:spacing w:line="360" w:lineRule="auto"/>
        <w:contextualSpacing/>
        <w:jc w:val="center"/>
        <w:outlineLvl w:val="1"/>
        <w:rPr>
          <w:rFonts w:ascii="Calibri" w:hAnsi="Calibri"/>
          <w:b/>
          <w:bCs/>
          <w:color w:val="auto"/>
          <w:lang w:eastAsia="cs-CZ"/>
        </w:rPr>
      </w:pPr>
    </w:p>
    <w:p w:rsidR="000E244E" w:rsidRPr="000E244E" w:rsidRDefault="005A48F8" w:rsidP="00525164">
      <w:pPr>
        <w:keepNext/>
        <w:suppressAutoHyphens w:val="0"/>
        <w:spacing w:line="360" w:lineRule="auto"/>
        <w:contextualSpacing/>
        <w:jc w:val="center"/>
        <w:outlineLvl w:val="1"/>
        <w:rPr>
          <w:rFonts w:ascii="Calibri" w:hAnsi="Calibri"/>
          <w:b/>
          <w:bCs/>
          <w:color w:val="auto"/>
          <w:sz w:val="48"/>
          <w:szCs w:val="48"/>
          <w:lang w:eastAsia="cs-CZ"/>
        </w:rPr>
      </w:pPr>
      <w:r w:rsidRPr="000E244E">
        <w:rPr>
          <w:rFonts w:ascii="Calibri" w:hAnsi="Calibri"/>
          <w:b/>
          <w:bCs/>
          <w:color w:val="auto"/>
          <w:sz w:val="48"/>
          <w:szCs w:val="48"/>
          <w:lang w:eastAsia="cs-CZ"/>
        </w:rPr>
        <w:t>DLUHOVÉ PORADENSTVÍ</w:t>
      </w:r>
    </w:p>
    <w:p w:rsidR="00C6603B" w:rsidRDefault="00F670E9" w:rsidP="00F670E9">
      <w:pPr>
        <w:keepNext/>
        <w:suppressAutoHyphens w:val="0"/>
        <w:spacing w:line="360" w:lineRule="auto"/>
        <w:contextualSpacing/>
        <w:jc w:val="center"/>
        <w:outlineLvl w:val="1"/>
        <w:rPr>
          <w:rFonts w:ascii="Calibri" w:hAnsi="Calibri"/>
          <w:b/>
          <w:bCs/>
          <w:color w:val="auto"/>
          <w:sz w:val="36"/>
          <w:szCs w:val="36"/>
          <w:lang w:eastAsia="cs-CZ"/>
        </w:rPr>
      </w:pPr>
      <w:r>
        <w:rPr>
          <w:rFonts w:cs="Calibri"/>
          <w:b/>
          <w:bCs/>
          <w:noProof/>
          <w:lang w:eastAsia="cs-CZ"/>
        </w:rPr>
        <w:drawing>
          <wp:inline distT="0" distB="0" distL="0" distR="0">
            <wp:extent cx="3124200" cy="328041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929" cy="329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03B" w:rsidRDefault="00C6603B" w:rsidP="00C6603B">
      <w:pPr>
        <w:keepNext/>
        <w:suppressAutoHyphens w:val="0"/>
        <w:spacing w:line="360" w:lineRule="auto"/>
        <w:contextualSpacing/>
        <w:jc w:val="center"/>
        <w:outlineLvl w:val="1"/>
        <w:rPr>
          <w:rFonts w:ascii="Calibri" w:hAnsi="Calibri"/>
          <w:b/>
          <w:bCs/>
          <w:color w:val="auto"/>
          <w:sz w:val="36"/>
          <w:szCs w:val="36"/>
          <w:lang w:eastAsia="cs-CZ"/>
        </w:rPr>
      </w:pPr>
      <w:r>
        <w:rPr>
          <w:rFonts w:ascii="Calibri" w:hAnsi="Calibri"/>
          <w:b/>
          <w:bCs/>
          <w:color w:val="auto"/>
          <w:sz w:val="36"/>
          <w:szCs w:val="36"/>
          <w:lang w:eastAsia="cs-CZ"/>
        </w:rPr>
        <w:t>ŘEŠÍTE PROBLÉMY S DLUHY A EXEKUCEMI?</w:t>
      </w:r>
    </w:p>
    <w:p w:rsidR="00C6603B" w:rsidRDefault="00C6603B" w:rsidP="00C6603B">
      <w:pPr>
        <w:keepNext/>
        <w:suppressAutoHyphens w:val="0"/>
        <w:spacing w:line="360" w:lineRule="auto"/>
        <w:contextualSpacing/>
        <w:jc w:val="center"/>
        <w:outlineLvl w:val="1"/>
        <w:rPr>
          <w:rFonts w:ascii="Calibri" w:hAnsi="Calibri"/>
          <w:b/>
          <w:bCs/>
          <w:color w:val="auto"/>
          <w:sz w:val="36"/>
          <w:szCs w:val="36"/>
          <w:lang w:eastAsia="cs-CZ"/>
        </w:rPr>
      </w:pPr>
      <w:r>
        <w:rPr>
          <w:rFonts w:ascii="Calibri" w:hAnsi="Calibri"/>
          <w:b/>
          <w:bCs/>
          <w:color w:val="auto"/>
          <w:sz w:val="36"/>
          <w:szCs w:val="36"/>
          <w:lang w:eastAsia="cs-CZ"/>
        </w:rPr>
        <w:t>ZVAŽUJETE MOŽNOST ODDLUŽENÍ?</w:t>
      </w:r>
    </w:p>
    <w:p w:rsidR="00C6603B" w:rsidRDefault="00C6603B" w:rsidP="00C6603B">
      <w:pPr>
        <w:keepNext/>
        <w:suppressAutoHyphens w:val="0"/>
        <w:spacing w:line="360" w:lineRule="auto"/>
        <w:contextualSpacing/>
        <w:jc w:val="center"/>
        <w:outlineLvl w:val="1"/>
        <w:rPr>
          <w:rFonts w:ascii="Calibri" w:hAnsi="Calibri"/>
          <w:b/>
          <w:bCs/>
          <w:color w:val="auto"/>
          <w:sz w:val="36"/>
          <w:szCs w:val="36"/>
          <w:lang w:eastAsia="cs-CZ"/>
        </w:rPr>
      </w:pPr>
      <w:r>
        <w:rPr>
          <w:rFonts w:ascii="Calibri" w:hAnsi="Calibri"/>
          <w:b/>
          <w:bCs/>
          <w:color w:val="auto"/>
          <w:sz w:val="36"/>
          <w:szCs w:val="36"/>
          <w:lang w:eastAsia="cs-CZ"/>
        </w:rPr>
        <w:t>PŘIJĎTE SE PORADIT K NÁM!</w:t>
      </w:r>
    </w:p>
    <w:p w:rsidR="00C6603B" w:rsidRDefault="00C6603B" w:rsidP="00C6603B">
      <w:pPr>
        <w:keepNext/>
        <w:suppressAutoHyphens w:val="0"/>
        <w:spacing w:line="360" w:lineRule="auto"/>
        <w:contextualSpacing/>
        <w:jc w:val="center"/>
        <w:outlineLvl w:val="1"/>
        <w:rPr>
          <w:rFonts w:ascii="Calibri" w:hAnsi="Calibri"/>
          <w:b/>
          <w:bCs/>
          <w:color w:val="auto"/>
          <w:sz w:val="36"/>
          <w:szCs w:val="36"/>
          <w:lang w:eastAsia="cs-CZ"/>
        </w:rPr>
      </w:pPr>
    </w:p>
    <w:p w:rsidR="00F670E9" w:rsidRDefault="00F670E9" w:rsidP="00C6603B">
      <w:pPr>
        <w:keepNext/>
        <w:suppressAutoHyphens w:val="0"/>
        <w:spacing w:line="360" w:lineRule="auto"/>
        <w:contextualSpacing/>
        <w:jc w:val="center"/>
        <w:outlineLvl w:val="1"/>
        <w:rPr>
          <w:rFonts w:ascii="Calibri" w:hAnsi="Calibri"/>
          <w:b/>
          <w:bCs/>
          <w:color w:val="auto"/>
          <w:sz w:val="36"/>
          <w:szCs w:val="36"/>
          <w:lang w:eastAsia="cs-CZ"/>
        </w:rPr>
      </w:pPr>
    </w:p>
    <w:p w:rsidR="000E244E" w:rsidRDefault="000E244E" w:rsidP="000E244E">
      <w:pPr>
        <w:keepNext/>
        <w:suppressAutoHyphens w:val="0"/>
        <w:spacing w:line="360" w:lineRule="auto"/>
        <w:contextualSpacing/>
        <w:outlineLvl w:val="1"/>
        <w:rPr>
          <w:rFonts w:ascii="Calibri" w:hAnsi="Calibri"/>
          <w:b/>
          <w:bCs/>
          <w:color w:val="auto"/>
          <w:lang w:eastAsia="cs-CZ"/>
        </w:rPr>
      </w:pPr>
      <w:r>
        <w:rPr>
          <w:rFonts w:ascii="Calibri" w:hAnsi="Calibri"/>
          <w:b/>
          <w:bCs/>
          <w:color w:val="auto"/>
          <w:lang w:eastAsia="cs-CZ"/>
        </w:rPr>
        <w:t>Kontaktní kancelář: Dr. E. Beneše 528/3, 274 01 Slaný</w:t>
      </w:r>
    </w:p>
    <w:p w:rsidR="000E244E" w:rsidRPr="000E244E" w:rsidRDefault="000E244E" w:rsidP="000E244E">
      <w:pPr>
        <w:keepNext/>
        <w:suppressAutoHyphens w:val="0"/>
        <w:spacing w:line="360" w:lineRule="auto"/>
        <w:contextualSpacing/>
        <w:outlineLvl w:val="1"/>
        <w:rPr>
          <w:rFonts w:ascii="Calibri" w:hAnsi="Calibri"/>
          <w:b/>
          <w:bCs/>
          <w:color w:val="auto"/>
          <w:lang w:eastAsia="cs-CZ"/>
        </w:rPr>
      </w:pPr>
      <w:r>
        <w:rPr>
          <w:rFonts w:ascii="Calibri" w:hAnsi="Calibri"/>
          <w:b/>
          <w:bCs/>
          <w:color w:val="auto"/>
          <w:lang w:eastAsia="cs-CZ"/>
        </w:rPr>
        <w:t>Tel.: 727 892 786, 778 523 403</w:t>
      </w:r>
    </w:p>
    <w:p w:rsidR="00C6603B" w:rsidRDefault="00C6603B">
      <w:pPr>
        <w:suppressAutoHyphens w:val="0"/>
        <w:rPr>
          <w:rFonts w:ascii="Calibri" w:hAnsi="Calibri" w:cs="Arial"/>
          <w:color w:val="auto"/>
          <w:u w:val="single"/>
          <w:lang w:eastAsia="cs-CZ"/>
        </w:rPr>
      </w:pPr>
      <w:r>
        <w:rPr>
          <w:rFonts w:ascii="Calibri" w:hAnsi="Calibri" w:cs="Arial"/>
          <w:color w:val="auto"/>
          <w:u w:val="single"/>
          <w:lang w:eastAsia="cs-CZ"/>
        </w:rPr>
        <w:br w:type="page"/>
      </w:r>
    </w:p>
    <w:p w:rsidR="00892EC3" w:rsidRDefault="00250C99" w:rsidP="00CA458F">
      <w:pPr>
        <w:suppressAutoHyphens w:val="0"/>
        <w:jc w:val="both"/>
        <w:rPr>
          <w:rFonts w:ascii="Calibri" w:hAnsi="Calibri" w:cs="Arial"/>
          <w:color w:val="auto"/>
          <w:lang w:eastAsia="cs-CZ"/>
        </w:rPr>
      </w:pPr>
      <w:r>
        <w:rPr>
          <w:rFonts w:ascii="Calibri" w:hAnsi="Calibri" w:cs="Arial"/>
          <w:color w:val="auto"/>
          <w:lang w:eastAsia="cs-CZ"/>
        </w:rPr>
        <w:lastRenderedPageBreak/>
        <w:t xml:space="preserve">Nabízíme </w:t>
      </w:r>
      <w:r w:rsidRPr="00CA458F">
        <w:rPr>
          <w:rFonts w:ascii="Calibri" w:hAnsi="Calibri" w:cs="Arial"/>
          <w:b/>
          <w:color w:val="auto"/>
          <w:lang w:eastAsia="cs-CZ"/>
        </w:rPr>
        <w:t>ZDARMA</w:t>
      </w:r>
      <w:r>
        <w:rPr>
          <w:rFonts w:ascii="Calibri" w:hAnsi="Calibri" w:cs="Arial"/>
          <w:color w:val="auto"/>
          <w:lang w:eastAsia="cs-CZ"/>
        </w:rPr>
        <w:t xml:space="preserve"> služby odborného dluhového poradenství v okresech Kladno a Rakovník. Jsme akreditovanou dluhovou poradnou s oprávněním ke zpracování, přípravě a podání insolvenčního návrhu. Podpoříme vás v orientaci v insolvenčním řízení a zajistíme podání insolvenčního návrhu.</w:t>
      </w:r>
    </w:p>
    <w:p w:rsidR="00250C99" w:rsidRDefault="00250C99" w:rsidP="00C6603B">
      <w:pPr>
        <w:suppressAutoHyphens w:val="0"/>
        <w:rPr>
          <w:rFonts w:ascii="Calibri" w:hAnsi="Calibri" w:cs="Arial"/>
          <w:color w:val="auto"/>
          <w:lang w:eastAsia="cs-CZ"/>
        </w:rPr>
      </w:pPr>
    </w:p>
    <w:p w:rsidR="00CA458F" w:rsidRDefault="00CA458F" w:rsidP="00C6603B">
      <w:pPr>
        <w:suppressAutoHyphens w:val="0"/>
        <w:rPr>
          <w:rFonts w:ascii="Calibri" w:hAnsi="Calibri" w:cs="Arial"/>
          <w:color w:val="auto"/>
          <w:lang w:eastAsia="cs-CZ"/>
        </w:rPr>
      </w:pPr>
    </w:p>
    <w:p w:rsidR="00250C99" w:rsidRPr="00CA458F" w:rsidRDefault="00250C99" w:rsidP="00CA458F">
      <w:pPr>
        <w:suppressAutoHyphens w:val="0"/>
        <w:spacing w:after="120"/>
        <w:rPr>
          <w:rFonts w:ascii="Calibri" w:hAnsi="Calibri" w:cs="Arial"/>
          <w:b/>
          <w:color w:val="auto"/>
          <w:lang w:eastAsia="cs-CZ"/>
        </w:rPr>
      </w:pPr>
      <w:r w:rsidRPr="00CA458F">
        <w:rPr>
          <w:rFonts w:ascii="Calibri" w:hAnsi="Calibri" w:cs="Arial"/>
          <w:b/>
          <w:color w:val="auto"/>
          <w:lang w:eastAsia="cs-CZ"/>
        </w:rPr>
        <w:t>Tato služba je určena všem klientům, kteří:</w:t>
      </w:r>
    </w:p>
    <w:p w:rsidR="00250C99" w:rsidRDefault="00250C99" w:rsidP="00250C99">
      <w:pPr>
        <w:pStyle w:val="Odstavecseseznamem"/>
        <w:numPr>
          <w:ilvl w:val="0"/>
          <w:numId w:val="1"/>
        </w:numPr>
        <w:rPr>
          <w:rFonts w:cs="Arial"/>
          <w:color w:val="auto"/>
          <w:sz w:val="24"/>
          <w:szCs w:val="24"/>
          <w:lang w:eastAsia="cs-CZ"/>
        </w:rPr>
      </w:pPr>
      <w:r>
        <w:rPr>
          <w:rFonts w:cs="Arial"/>
          <w:color w:val="auto"/>
          <w:sz w:val="24"/>
          <w:szCs w:val="24"/>
          <w:lang w:eastAsia="cs-CZ"/>
        </w:rPr>
        <w:t>p</w:t>
      </w:r>
      <w:r w:rsidRPr="00250C99">
        <w:rPr>
          <w:rFonts w:cs="Arial"/>
          <w:color w:val="auto"/>
          <w:sz w:val="24"/>
          <w:szCs w:val="24"/>
          <w:lang w:eastAsia="cs-CZ"/>
        </w:rPr>
        <w:t>otřebují poradit a podpořit v</w:t>
      </w:r>
      <w:r>
        <w:rPr>
          <w:rFonts w:cs="Arial"/>
          <w:color w:val="auto"/>
          <w:sz w:val="24"/>
          <w:szCs w:val="24"/>
          <w:lang w:eastAsia="cs-CZ"/>
        </w:rPr>
        <w:t> řešení svých dluhů,</w:t>
      </w:r>
    </w:p>
    <w:p w:rsidR="00250C99" w:rsidRDefault="00250C99" w:rsidP="00250C99">
      <w:pPr>
        <w:pStyle w:val="Odstavecseseznamem"/>
        <w:numPr>
          <w:ilvl w:val="0"/>
          <w:numId w:val="1"/>
        </w:numPr>
        <w:rPr>
          <w:rFonts w:cs="Arial"/>
          <w:color w:val="auto"/>
          <w:sz w:val="24"/>
          <w:szCs w:val="24"/>
          <w:lang w:eastAsia="cs-CZ"/>
        </w:rPr>
      </w:pPr>
      <w:r>
        <w:rPr>
          <w:rFonts w:cs="Arial"/>
          <w:color w:val="auto"/>
          <w:sz w:val="24"/>
          <w:szCs w:val="24"/>
          <w:lang w:eastAsia="cs-CZ"/>
        </w:rPr>
        <w:t>nejsou schopni sami své dluhy řešit tak, aby je byli schopni splácet,</w:t>
      </w:r>
    </w:p>
    <w:p w:rsidR="00250C99" w:rsidRDefault="00250C99" w:rsidP="00250C99">
      <w:pPr>
        <w:pStyle w:val="Odstavecseseznamem"/>
        <w:numPr>
          <w:ilvl w:val="0"/>
          <w:numId w:val="1"/>
        </w:numPr>
        <w:rPr>
          <w:rFonts w:cs="Arial"/>
          <w:color w:val="auto"/>
          <w:sz w:val="24"/>
          <w:szCs w:val="24"/>
          <w:lang w:eastAsia="cs-CZ"/>
        </w:rPr>
      </w:pPr>
      <w:r>
        <w:rPr>
          <w:rFonts w:cs="Arial"/>
          <w:color w:val="auto"/>
          <w:sz w:val="24"/>
          <w:szCs w:val="24"/>
          <w:lang w:eastAsia="cs-CZ"/>
        </w:rPr>
        <w:t>v důsledku zadlužení se dostávají do dluhové pasti.</w:t>
      </w:r>
    </w:p>
    <w:p w:rsidR="00CA458F" w:rsidRPr="00CA458F" w:rsidRDefault="00CA458F" w:rsidP="00CA458F">
      <w:pPr>
        <w:ind w:left="360"/>
        <w:rPr>
          <w:rFonts w:cs="Arial"/>
          <w:color w:val="auto"/>
          <w:lang w:eastAsia="cs-CZ"/>
        </w:rPr>
      </w:pPr>
    </w:p>
    <w:p w:rsidR="00250C99" w:rsidRPr="00CA458F" w:rsidRDefault="00C7101C" w:rsidP="00CA458F">
      <w:pPr>
        <w:spacing w:after="120"/>
        <w:rPr>
          <w:rFonts w:ascii="Calibri" w:hAnsi="Calibri" w:cs="Calibri"/>
          <w:b/>
          <w:color w:val="auto"/>
          <w:lang w:eastAsia="cs-CZ"/>
        </w:rPr>
      </w:pPr>
      <w:r w:rsidRPr="00CA458F">
        <w:rPr>
          <w:rFonts w:ascii="Calibri" w:hAnsi="Calibri" w:cs="Calibri"/>
          <w:b/>
          <w:color w:val="auto"/>
          <w:lang w:eastAsia="cs-CZ"/>
        </w:rPr>
        <w:t>Co pro vás můžeme udělat?</w:t>
      </w:r>
    </w:p>
    <w:p w:rsidR="00250C99" w:rsidRPr="00C7101C" w:rsidRDefault="00250C99" w:rsidP="00250C99">
      <w:pPr>
        <w:pStyle w:val="Odstavecseseznamem"/>
        <w:numPr>
          <w:ilvl w:val="0"/>
          <w:numId w:val="1"/>
        </w:numPr>
        <w:rPr>
          <w:rFonts w:cs="Arial"/>
          <w:color w:val="auto"/>
          <w:sz w:val="24"/>
          <w:szCs w:val="24"/>
          <w:lang w:eastAsia="cs-CZ"/>
        </w:rPr>
      </w:pPr>
      <w:r w:rsidRPr="00C7101C">
        <w:rPr>
          <w:rFonts w:cs="Arial"/>
          <w:color w:val="auto"/>
          <w:sz w:val="24"/>
          <w:szCs w:val="24"/>
          <w:lang w:eastAsia="cs-CZ"/>
        </w:rPr>
        <w:t>dluhové poradenství</w:t>
      </w:r>
      <w:r w:rsidR="00C7101C" w:rsidRPr="00C7101C">
        <w:rPr>
          <w:rFonts w:cs="Arial"/>
          <w:color w:val="auto"/>
          <w:sz w:val="24"/>
          <w:szCs w:val="24"/>
          <w:lang w:eastAsia="cs-CZ"/>
        </w:rPr>
        <w:t>,</w:t>
      </w:r>
    </w:p>
    <w:p w:rsidR="00250C99" w:rsidRPr="00C7101C" w:rsidRDefault="00250C99" w:rsidP="00250C99">
      <w:pPr>
        <w:pStyle w:val="Odstavecseseznamem"/>
        <w:numPr>
          <w:ilvl w:val="0"/>
          <w:numId w:val="1"/>
        </w:numPr>
        <w:rPr>
          <w:rFonts w:cs="Arial"/>
          <w:color w:val="auto"/>
          <w:sz w:val="24"/>
          <w:szCs w:val="24"/>
          <w:lang w:eastAsia="cs-CZ"/>
        </w:rPr>
      </w:pPr>
      <w:r w:rsidRPr="00C7101C">
        <w:rPr>
          <w:rFonts w:cs="Arial"/>
          <w:color w:val="auto"/>
          <w:sz w:val="24"/>
          <w:szCs w:val="24"/>
          <w:lang w:eastAsia="cs-CZ"/>
        </w:rPr>
        <w:t>řešení exekucí (komunikace s exekutory, návrhy spl</w:t>
      </w:r>
      <w:r w:rsidR="00C7101C">
        <w:rPr>
          <w:rFonts w:cs="Arial"/>
          <w:color w:val="auto"/>
          <w:sz w:val="24"/>
          <w:szCs w:val="24"/>
          <w:lang w:eastAsia="cs-CZ"/>
        </w:rPr>
        <w:t>átkových kalendářů</w:t>
      </w:r>
      <w:r w:rsidRPr="00C7101C">
        <w:rPr>
          <w:rFonts w:cs="Arial"/>
          <w:color w:val="auto"/>
          <w:sz w:val="24"/>
          <w:szCs w:val="24"/>
          <w:lang w:eastAsia="cs-CZ"/>
        </w:rPr>
        <w:t xml:space="preserve">, </w:t>
      </w:r>
      <w:r w:rsidR="00C7101C">
        <w:rPr>
          <w:rFonts w:cs="Arial"/>
          <w:color w:val="auto"/>
          <w:sz w:val="24"/>
          <w:szCs w:val="24"/>
          <w:lang w:eastAsia="cs-CZ"/>
        </w:rPr>
        <w:t>sníže</w:t>
      </w:r>
      <w:r w:rsidR="00CA458F">
        <w:rPr>
          <w:rFonts w:cs="Arial"/>
          <w:color w:val="auto"/>
          <w:sz w:val="24"/>
          <w:szCs w:val="24"/>
          <w:lang w:eastAsia="cs-CZ"/>
        </w:rPr>
        <w:t xml:space="preserve">ní či </w:t>
      </w:r>
      <w:r w:rsidRPr="00C7101C">
        <w:rPr>
          <w:rFonts w:cs="Arial"/>
          <w:color w:val="auto"/>
          <w:sz w:val="24"/>
          <w:szCs w:val="24"/>
          <w:lang w:eastAsia="cs-CZ"/>
        </w:rPr>
        <w:t>prominutí penále atd.)</w:t>
      </w:r>
      <w:r w:rsidR="00C7101C" w:rsidRPr="00C7101C">
        <w:rPr>
          <w:rFonts w:cs="Arial"/>
          <w:color w:val="auto"/>
          <w:sz w:val="24"/>
          <w:szCs w:val="24"/>
          <w:lang w:eastAsia="cs-CZ"/>
        </w:rPr>
        <w:t>,</w:t>
      </w:r>
    </w:p>
    <w:p w:rsidR="00250C99" w:rsidRPr="00C7101C" w:rsidRDefault="00250C99" w:rsidP="00250C99">
      <w:pPr>
        <w:pStyle w:val="Odstavecseseznamem"/>
        <w:numPr>
          <w:ilvl w:val="0"/>
          <w:numId w:val="1"/>
        </w:numPr>
        <w:rPr>
          <w:rFonts w:cs="Arial"/>
          <w:color w:val="auto"/>
          <w:sz w:val="24"/>
          <w:szCs w:val="24"/>
          <w:lang w:eastAsia="cs-CZ"/>
        </w:rPr>
      </w:pPr>
      <w:r w:rsidRPr="00C7101C">
        <w:rPr>
          <w:rFonts w:cs="Arial"/>
          <w:color w:val="auto"/>
          <w:sz w:val="24"/>
          <w:szCs w:val="24"/>
          <w:lang w:eastAsia="cs-CZ"/>
        </w:rPr>
        <w:t>podání insolvenčního návrhu</w:t>
      </w:r>
      <w:r w:rsidR="00C7101C" w:rsidRPr="00C7101C">
        <w:rPr>
          <w:rFonts w:cs="Arial"/>
          <w:color w:val="auto"/>
          <w:sz w:val="24"/>
          <w:szCs w:val="24"/>
          <w:lang w:eastAsia="cs-CZ"/>
        </w:rPr>
        <w:t>,</w:t>
      </w:r>
    </w:p>
    <w:p w:rsidR="00250C99" w:rsidRDefault="00C7101C" w:rsidP="00250C99">
      <w:pPr>
        <w:pStyle w:val="Odstavecseseznamem"/>
        <w:numPr>
          <w:ilvl w:val="0"/>
          <w:numId w:val="1"/>
        </w:numPr>
        <w:rPr>
          <w:rFonts w:cs="Arial"/>
          <w:color w:val="auto"/>
          <w:sz w:val="24"/>
          <w:szCs w:val="24"/>
          <w:lang w:eastAsia="cs-CZ"/>
        </w:rPr>
      </w:pPr>
      <w:r w:rsidRPr="00C7101C">
        <w:rPr>
          <w:rFonts w:cs="Arial"/>
          <w:color w:val="auto"/>
          <w:sz w:val="24"/>
          <w:szCs w:val="24"/>
          <w:lang w:eastAsia="cs-CZ"/>
        </w:rPr>
        <w:t>právní porad</w:t>
      </w:r>
      <w:r w:rsidR="00250C99" w:rsidRPr="00C7101C">
        <w:rPr>
          <w:rFonts w:cs="Arial"/>
          <w:color w:val="auto"/>
          <w:sz w:val="24"/>
          <w:szCs w:val="24"/>
          <w:lang w:eastAsia="cs-CZ"/>
        </w:rPr>
        <w:t>e</w:t>
      </w:r>
      <w:r w:rsidRPr="00C7101C">
        <w:rPr>
          <w:rFonts w:cs="Arial"/>
          <w:color w:val="auto"/>
          <w:sz w:val="24"/>
          <w:szCs w:val="24"/>
          <w:lang w:eastAsia="cs-CZ"/>
        </w:rPr>
        <w:t>n</w:t>
      </w:r>
      <w:r w:rsidR="00250C99" w:rsidRPr="00C7101C">
        <w:rPr>
          <w:rFonts w:cs="Arial"/>
          <w:color w:val="auto"/>
          <w:sz w:val="24"/>
          <w:szCs w:val="24"/>
          <w:lang w:eastAsia="cs-CZ"/>
        </w:rPr>
        <w:t>ství</w:t>
      </w:r>
      <w:r w:rsidRPr="00C7101C">
        <w:rPr>
          <w:rFonts w:cs="Arial"/>
          <w:color w:val="auto"/>
          <w:sz w:val="24"/>
          <w:szCs w:val="24"/>
          <w:lang w:eastAsia="cs-CZ"/>
        </w:rPr>
        <w:t>.</w:t>
      </w:r>
    </w:p>
    <w:p w:rsidR="00CA458F" w:rsidRPr="00CA458F" w:rsidRDefault="00CA458F" w:rsidP="00CA458F">
      <w:pPr>
        <w:ind w:left="360"/>
        <w:rPr>
          <w:rFonts w:cs="Arial"/>
          <w:color w:val="auto"/>
          <w:lang w:eastAsia="cs-CZ"/>
        </w:rPr>
      </w:pPr>
    </w:p>
    <w:p w:rsidR="00C7101C" w:rsidRPr="00CA458F" w:rsidRDefault="00C7101C" w:rsidP="00CA458F">
      <w:pPr>
        <w:spacing w:after="120"/>
        <w:rPr>
          <w:rFonts w:ascii="Calibri" w:hAnsi="Calibri" w:cs="Calibri"/>
          <w:b/>
          <w:color w:val="auto"/>
          <w:lang w:eastAsia="cs-CZ"/>
        </w:rPr>
      </w:pPr>
      <w:r w:rsidRPr="00CA458F">
        <w:rPr>
          <w:rFonts w:ascii="Calibri" w:hAnsi="Calibri" w:cs="Calibri"/>
          <w:b/>
          <w:color w:val="auto"/>
          <w:lang w:eastAsia="cs-CZ"/>
        </w:rPr>
        <w:t>Na koho se můžete obrátit?</w:t>
      </w:r>
    </w:p>
    <w:p w:rsidR="00CA458F" w:rsidRPr="00CA458F" w:rsidRDefault="00C7101C" w:rsidP="00CA458F">
      <w:pPr>
        <w:spacing w:after="120"/>
        <w:rPr>
          <w:rFonts w:ascii="Calibri" w:hAnsi="Calibri" w:cs="Calibri"/>
          <w:color w:val="auto"/>
          <w:lang w:eastAsia="cs-CZ"/>
        </w:rPr>
      </w:pPr>
      <w:r w:rsidRPr="00CA458F">
        <w:rPr>
          <w:rFonts w:ascii="Calibri" w:hAnsi="Calibri" w:cs="Calibri"/>
          <w:b/>
          <w:color w:val="auto"/>
          <w:lang w:eastAsia="cs-CZ"/>
        </w:rPr>
        <w:t>Bc. Eva Maříková</w:t>
      </w:r>
      <w:r w:rsidRPr="00CA458F">
        <w:rPr>
          <w:rFonts w:ascii="Calibri" w:hAnsi="Calibri" w:cs="Calibri"/>
          <w:color w:val="auto"/>
          <w:lang w:eastAsia="cs-CZ"/>
        </w:rPr>
        <w:t xml:space="preserve">, 727 892 786, </w:t>
      </w:r>
      <w:hyperlink r:id="rId9" w:history="1">
        <w:r w:rsidR="00CA458F" w:rsidRPr="004E583C">
          <w:rPr>
            <w:rStyle w:val="Hypertextovodkaz"/>
            <w:rFonts w:ascii="Calibri" w:hAnsi="Calibri" w:cs="Calibri"/>
            <w:lang w:eastAsia="cs-CZ"/>
          </w:rPr>
          <w:t>evamarikova@romodrom.cz</w:t>
        </w:r>
      </w:hyperlink>
      <w:r w:rsidR="00CA458F">
        <w:rPr>
          <w:rFonts w:ascii="Calibri" w:hAnsi="Calibri" w:cs="Calibri"/>
          <w:color w:val="auto"/>
          <w:lang w:eastAsia="cs-CZ"/>
        </w:rPr>
        <w:t xml:space="preserve"> </w:t>
      </w:r>
    </w:p>
    <w:p w:rsidR="00C7101C" w:rsidRPr="00CA458F" w:rsidRDefault="00C7101C" w:rsidP="00C7101C">
      <w:pPr>
        <w:rPr>
          <w:rFonts w:ascii="Calibri" w:hAnsi="Calibri" w:cs="Calibri"/>
          <w:color w:val="auto"/>
          <w:lang w:eastAsia="cs-CZ"/>
        </w:rPr>
      </w:pPr>
      <w:r w:rsidRPr="00CA458F">
        <w:rPr>
          <w:rFonts w:ascii="Calibri" w:hAnsi="Calibri" w:cs="Calibri"/>
          <w:b/>
          <w:color w:val="auto"/>
          <w:lang w:eastAsia="cs-CZ"/>
        </w:rPr>
        <w:t>Bc. Klára Soukupová</w:t>
      </w:r>
      <w:r w:rsidRPr="00CA458F">
        <w:rPr>
          <w:rFonts w:ascii="Calibri" w:hAnsi="Calibri" w:cs="Calibri"/>
          <w:color w:val="auto"/>
          <w:lang w:eastAsia="cs-CZ"/>
        </w:rPr>
        <w:t xml:space="preserve">, 778 523 403, </w:t>
      </w:r>
      <w:hyperlink r:id="rId10" w:history="1">
        <w:r w:rsidR="00CA458F" w:rsidRPr="004E583C">
          <w:rPr>
            <w:rStyle w:val="Hypertextovodkaz"/>
            <w:rFonts w:ascii="Calibri" w:hAnsi="Calibri" w:cs="Calibri"/>
            <w:lang w:eastAsia="cs-CZ"/>
          </w:rPr>
          <w:t>klarasoukupova@romodrom.cz</w:t>
        </w:r>
      </w:hyperlink>
      <w:r w:rsidR="00CA458F">
        <w:rPr>
          <w:rFonts w:ascii="Calibri" w:hAnsi="Calibri" w:cs="Calibri"/>
          <w:color w:val="auto"/>
          <w:lang w:eastAsia="cs-CZ"/>
        </w:rPr>
        <w:t xml:space="preserve"> </w:t>
      </w:r>
    </w:p>
    <w:p w:rsidR="00C7101C" w:rsidRDefault="00C7101C" w:rsidP="00C7101C">
      <w:pPr>
        <w:rPr>
          <w:rFonts w:ascii="Calibri" w:hAnsi="Calibri" w:cs="Calibri"/>
          <w:color w:val="auto"/>
          <w:lang w:eastAsia="cs-CZ"/>
        </w:rPr>
      </w:pPr>
    </w:p>
    <w:p w:rsidR="00CA458F" w:rsidRPr="00CA458F" w:rsidRDefault="00CA458F" w:rsidP="00C7101C">
      <w:pPr>
        <w:rPr>
          <w:rFonts w:ascii="Calibri" w:hAnsi="Calibri" w:cs="Calibri"/>
          <w:color w:val="auto"/>
          <w:lang w:eastAsia="cs-CZ"/>
        </w:rPr>
      </w:pPr>
    </w:p>
    <w:p w:rsidR="00C7101C" w:rsidRPr="00CA458F" w:rsidRDefault="00C7101C" w:rsidP="00CA458F">
      <w:pPr>
        <w:spacing w:after="120"/>
        <w:rPr>
          <w:rFonts w:ascii="Calibri" w:hAnsi="Calibri" w:cs="Calibri"/>
          <w:b/>
          <w:color w:val="auto"/>
          <w:lang w:eastAsia="cs-CZ"/>
        </w:rPr>
      </w:pPr>
      <w:r w:rsidRPr="00CA458F">
        <w:rPr>
          <w:rFonts w:ascii="Calibri" w:hAnsi="Calibri" w:cs="Calibri"/>
          <w:b/>
          <w:color w:val="auto"/>
          <w:lang w:eastAsia="cs-CZ"/>
        </w:rPr>
        <w:t>Kde máme kancelář?</w:t>
      </w:r>
    </w:p>
    <w:p w:rsidR="00C7101C" w:rsidRPr="00CA458F" w:rsidRDefault="00C7101C" w:rsidP="00C7101C">
      <w:pPr>
        <w:rPr>
          <w:rFonts w:ascii="Calibri" w:hAnsi="Calibri" w:cs="Calibri"/>
          <w:color w:val="auto"/>
          <w:lang w:eastAsia="cs-CZ"/>
        </w:rPr>
      </w:pPr>
      <w:r w:rsidRPr="00CA458F">
        <w:rPr>
          <w:rFonts w:ascii="Calibri" w:hAnsi="Calibri" w:cs="Calibri"/>
          <w:color w:val="auto"/>
          <w:lang w:eastAsia="cs-CZ"/>
        </w:rPr>
        <w:t>Dr. E. Beneše 528/3, 274 01 Slaný (bývalý Okresní dům, 3. patro)</w:t>
      </w:r>
    </w:p>
    <w:p w:rsidR="00C7101C" w:rsidRDefault="00C7101C" w:rsidP="00C7101C">
      <w:pPr>
        <w:rPr>
          <w:rFonts w:ascii="Calibri" w:hAnsi="Calibri" w:cs="Calibri"/>
          <w:color w:val="auto"/>
          <w:lang w:eastAsia="cs-CZ"/>
        </w:rPr>
      </w:pPr>
    </w:p>
    <w:p w:rsidR="00CA458F" w:rsidRPr="00CA458F" w:rsidRDefault="00CA458F" w:rsidP="00C7101C">
      <w:pPr>
        <w:rPr>
          <w:rFonts w:ascii="Calibri" w:hAnsi="Calibri" w:cs="Calibri"/>
          <w:color w:val="auto"/>
          <w:lang w:eastAsia="cs-CZ"/>
        </w:rPr>
      </w:pPr>
    </w:p>
    <w:p w:rsidR="00C7101C" w:rsidRPr="00CA458F" w:rsidRDefault="00C7101C" w:rsidP="00CA458F">
      <w:pPr>
        <w:spacing w:after="120"/>
        <w:rPr>
          <w:rFonts w:ascii="Calibri" w:hAnsi="Calibri" w:cs="Calibri"/>
          <w:b/>
          <w:color w:val="auto"/>
          <w:lang w:eastAsia="cs-CZ"/>
        </w:rPr>
      </w:pPr>
      <w:r w:rsidRPr="00CA458F">
        <w:rPr>
          <w:rFonts w:ascii="Calibri" w:hAnsi="Calibri" w:cs="Calibri"/>
          <w:b/>
          <w:color w:val="auto"/>
          <w:lang w:eastAsia="cs-CZ"/>
        </w:rPr>
        <w:t>Kdy můžete přijít?</w:t>
      </w:r>
    </w:p>
    <w:p w:rsidR="00C7101C" w:rsidRPr="00CA458F" w:rsidRDefault="00C7101C" w:rsidP="00C7101C">
      <w:pPr>
        <w:rPr>
          <w:rFonts w:ascii="Calibri" w:hAnsi="Calibri" w:cs="Calibri"/>
          <w:color w:val="auto"/>
          <w:lang w:eastAsia="cs-CZ"/>
        </w:rPr>
      </w:pPr>
      <w:r w:rsidRPr="00CA458F">
        <w:rPr>
          <w:rFonts w:ascii="Calibri" w:hAnsi="Calibri" w:cs="Calibri"/>
          <w:color w:val="auto"/>
          <w:lang w:eastAsia="cs-CZ"/>
        </w:rPr>
        <w:t>Pondělí – pátek: 8.00 – 16.00 hod.</w:t>
      </w:r>
    </w:p>
    <w:p w:rsidR="00C7101C" w:rsidRDefault="00C7101C" w:rsidP="00C7101C">
      <w:pPr>
        <w:rPr>
          <w:rFonts w:ascii="Calibri" w:hAnsi="Calibri" w:cs="Calibri"/>
          <w:color w:val="auto"/>
          <w:lang w:eastAsia="cs-CZ"/>
        </w:rPr>
      </w:pPr>
    </w:p>
    <w:p w:rsidR="00CA458F" w:rsidRPr="00CA458F" w:rsidRDefault="00CA458F" w:rsidP="00C7101C">
      <w:pPr>
        <w:rPr>
          <w:rFonts w:ascii="Calibri" w:hAnsi="Calibri" w:cs="Calibri"/>
          <w:color w:val="auto"/>
          <w:lang w:eastAsia="cs-CZ"/>
        </w:rPr>
      </w:pPr>
    </w:p>
    <w:p w:rsidR="00C7101C" w:rsidRPr="00CA458F" w:rsidRDefault="00C7101C" w:rsidP="00C7101C">
      <w:pPr>
        <w:rPr>
          <w:rFonts w:ascii="Calibri" w:hAnsi="Calibri" w:cs="Calibri"/>
          <w:color w:val="auto"/>
          <w:lang w:eastAsia="cs-CZ"/>
        </w:rPr>
      </w:pPr>
      <w:r w:rsidRPr="00CA458F">
        <w:rPr>
          <w:rFonts w:ascii="Calibri" w:hAnsi="Calibri" w:cs="Calibri"/>
          <w:color w:val="auto"/>
          <w:lang w:eastAsia="cs-CZ"/>
        </w:rPr>
        <w:t xml:space="preserve">Veškeré služby jsou poskytovány </w:t>
      </w:r>
      <w:r w:rsidRPr="00CA458F">
        <w:rPr>
          <w:rFonts w:ascii="Calibri" w:hAnsi="Calibri" w:cs="Calibri"/>
          <w:b/>
          <w:color w:val="auto"/>
          <w:lang w:eastAsia="cs-CZ"/>
        </w:rPr>
        <w:t>ZDARMA</w:t>
      </w:r>
      <w:r w:rsidRPr="00CA458F">
        <w:rPr>
          <w:rFonts w:ascii="Calibri" w:hAnsi="Calibri" w:cs="Calibri"/>
          <w:color w:val="auto"/>
          <w:lang w:eastAsia="cs-CZ"/>
        </w:rPr>
        <w:t>. Konzultace probíhají buď v naší kanceláři, nebo můžeme přijet přímo za vámi.</w:t>
      </w:r>
    </w:p>
    <w:p w:rsidR="00C7101C" w:rsidRDefault="00C7101C" w:rsidP="00C7101C">
      <w:pPr>
        <w:rPr>
          <w:rFonts w:ascii="Calibri" w:hAnsi="Calibri" w:cs="Calibri"/>
          <w:color w:val="auto"/>
          <w:lang w:eastAsia="cs-CZ"/>
        </w:rPr>
      </w:pPr>
    </w:p>
    <w:p w:rsidR="00CA458F" w:rsidRDefault="00CA458F" w:rsidP="00C7101C">
      <w:pPr>
        <w:rPr>
          <w:rFonts w:ascii="Calibri" w:hAnsi="Calibri" w:cs="Calibri"/>
          <w:color w:val="auto"/>
          <w:lang w:eastAsia="cs-CZ"/>
        </w:rPr>
      </w:pPr>
    </w:p>
    <w:p w:rsidR="00CA458F" w:rsidRPr="00CA458F" w:rsidRDefault="00CA458F" w:rsidP="00C7101C">
      <w:pPr>
        <w:rPr>
          <w:rFonts w:ascii="Calibri" w:hAnsi="Calibri" w:cs="Calibri"/>
          <w:color w:val="auto"/>
          <w:lang w:eastAsia="cs-CZ"/>
        </w:rPr>
      </w:pPr>
    </w:p>
    <w:p w:rsidR="00C7101C" w:rsidRPr="00CA458F" w:rsidRDefault="00C7101C" w:rsidP="00CA458F">
      <w:pPr>
        <w:jc w:val="center"/>
        <w:rPr>
          <w:rFonts w:ascii="Calibri" w:hAnsi="Calibri" w:cs="Calibri"/>
          <w:b/>
          <w:color w:val="auto"/>
          <w:lang w:eastAsia="cs-CZ"/>
        </w:rPr>
      </w:pPr>
      <w:r w:rsidRPr="00CA458F">
        <w:rPr>
          <w:rFonts w:ascii="Calibri" w:hAnsi="Calibri" w:cs="Calibri"/>
          <w:b/>
          <w:color w:val="auto"/>
          <w:lang w:eastAsia="cs-CZ"/>
        </w:rPr>
        <w:t>Podáním insolvenčního návrhu můžete zlepšit svou životní situaci.</w:t>
      </w:r>
    </w:p>
    <w:p w:rsidR="00C7101C" w:rsidRPr="00CA458F" w:rsidRDefault="00C7101C" w:rsidP="00CA458F">
      <w:pPr>
        <w:jc w:val="center"/>
        <w:rPr>
          <w:rFonts w:ascii="Calibri" w:hAnsi="Calibri" w:cs="Calibri"/>
          <w:color w:val="auto"/>
          <w:lang w:eastAsia="cs-CZ"/>
        </w:rPr>
      </w:pPr>
      <w:r w:rsidRPr="00CA458F">
        <w:rPr>
          <w:rFonts w:ascii="Calibri" w:hAnsi="Calibri" w:cs="Calibri"/>
          <w:color w:val="auto"/>
          <w:lang w:eastAsia="cs-CZ"/>
        </w:rPr>
        <w:t xml:space="preserve">Služby odborné dluhové poradny zajišťuje </w:t>
      </w:r>
      <w:proofErr w:type="spellStart"/>
      <w:r w:rsidRPr="00CA458F">
        <w:rPr>
          <w:rFonts w:ascii="Calibri" w:hAnsi="Calibri" w:cs="Calibri"/>
          <w:color w:val="auto"/>
          <w:lang w:eastAsia="cs-CZ"/>
        </w:rPr>
        <w:t>Romodrom</w:t>
      </w:r>
      <w:proofErr w:type="spellEnd"/>
      <w:r w:rsidRPr="00CA458F">
        <w:rPr>
          <w:rFonts w:ascii="Calibri" w:hAnsi="Calibri" w:cs="Calibri"/>
          <w:color w:val="auto"/>
          <w:lang w:eastAsia="cs-CZ"/>
        </w:rPr>
        <w:t xml:space="preserve"> o.p.s.</w:t>
      </w:r>
    </w:p>
    <w:sectPr w:rsidR="00C7101C" w:rsidRPr="00CA458F" w:rsidSect="00C6603B">
      <w:headerReference w:type="default" r:id="rId11"/>
      <w:footerReference w:type="default" r:id="rId12"/>
      <w:pgSz w:w="11906" w:h="16838" w:code="9"/>
      <w:pgMar w:top="1418" w:right="1418" w:bottom="1418" w:left="1418" w:header="425" w:footer="0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83C" w:rsidRDefault="0010783C">
      <w:r>
        <w:separator/>
      </w:r>
    </w:p>
  </w:endnote>
  <w:endnote w:type="continuationSeparator" w:id="0">
    <w:p w:rsidR="0010783C" w:rsidRDefault="00107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044" w:rsidRPr="00645261" w:rsidRDefault="00463044" w:rsidP="00463044">
    <w:pPr>
      <w:pStyle w:val="Zpat"/>
      <w:jc w:val="center"/>
      <w:rPr>
        <w:i/>
        <w:sz w:val="20"/>
      </w:rPr>
    </w:pPr>
    <w:r w:rsidRPr="00645261">
      <w:rPr>
        <w:i/>
        <w:sz w:val="20"/>
      </w:rPr>
      <w:t xml:space="preserve">Projekt </w:t>
    </w:r>
    <w:r w:rsidRPr="00645261">
      <w:rPr>
        <w:i/>
        <w:sz w:val="20"/>
        <w:lang w:eastAsia="cs-CZ"/>
      </w:rPr>
      <w:t>Odborné sociální poradenství pro Středočeský a Pardubický kraj</w:t>
    </w:r>
    <w:r w:rsidRPr="00645261">
      <w:rPr>
        <w:rStyle w:val="datalabel"/>
        <w:rFonts w:ascii="Calibri" w:hAnsi="Calibri" w:cs="Arial"/>
        <w:b/>
        <w:i/>
        <w:sz w:val="28"/>
        <w:szCs w:val="32"/>
        <w:u w:val="single"/>
        <w:lang w:eastAsia="cs-CZ"/>
      </w:rPr>
      <w:t xml:space="preserve"> </w:t>
    </w:r>
    <w:r w:rsidRPr="00645261">
      <w:rPr>
        <w:rStyle w:val="datalabel"/>
        <w:i/>
        <w:sz w:val="20"/>
      </w:rPr>
      <w:t>CZ.03.2.60/0.0/0.0/18_088/0010668</w:t>
    </w:r>
    <w:r w:rsidRPr="00645261">
      <w:rPr>
        <w:i/>
        <w:sz w:val="20"/>
      </w:rPr>
      <w:t xml:space="preserve"> je podpořen z prostředků Evropského sociálního fondu, prostřednictvím Operačního programu Zaměstnanost.</w:t>
    </w:r>
  </w:p>
  <w:p w:rsidR="00463044" w:rsidRDefault="0046304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83C" w:rsidRDefault="0010783C">
      <w:r>
        <w:separator/>
      </w:r>
    </w:p>
  </w:footnote>
  <w:footnote w:type="continuationSeparator" w:id="0">
    <w:p w:rsidR="0010783C" w:rsidRDefault="001078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044" w:rsidRDefault="00463044" w:rsidP="00463044">
    <w:pPr>
      <w:pStyle w:val="Zhlav"/>
      <w:jc w:val="right"/>
      <w:rPr>
        <w:sz w:val="20"/>
        <w:szCs w:val="20"/>
      </w:rPr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4477F930" wp14:editId="499F78B5">
          <wp:simplePos x="0" y="0"/>
          <wp:positionH relativeFrom="column">
            <wp:posOffset>2818765</wp:posOffset>
          </wp:positionH>
          <wp:positionV relativeFrom="paragraph">
            <wp:posOffset>-152400</wp:posOffset>
          </wp:positionV>
          <wp:extent cx="828040" cy="812160"/>
          <wp:effectExtent l="0" t="0" r="0" b="7620"/>
          <wp:wrapNone/>
          <wp:docPr id="10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40" cy="812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05E6A288" wp14:editId="7BF5E8A9">
          <wp:simplePos x="0" y="0"/>
          <wp:positionH relativeFrom="column">
            <wp:posOffset>-635</wp:posOffset>
          </wp:positionH>
          <wp:positionV relativeFrom="paragraph">
            <wp:posOffset>-7620</wp:posOffset>
          </wp:positionV>
          <wp:extent cx="2316480" cy="477668"/>
          <wp:effectExtent l="0" t="0" r="7620" b="0"/>
          <wp:wrapNone/>
          <wp:docPr id="11" name="Obrázek 11" descr="W:\PUBLICITA\VIZUÁLNÍ_IDENTITA\na web\OPZ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PUBLICITA\VIZUÁLNÍ_IDENTITA\na web\OPZ_CB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6480" cy="4776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              </w:t>
    </w:r>
    <w:proofErr w:type="spellStart"/>
    <w:r w:rsidR="003B376F">
      <w:rPr>
        <w:sz w:val="20"/>
        <w:szCs w:val="20"/>
      </w:rPr>
      <w:t>Romodrom</w:t>
    </w:r>
    <w:proofErr w:type="spellEnd"/>
    <w:r w:rsidR="003B376F">
      <w:rPr>
        <w:sz w:val="20"/>
        <w:szCs w:val="20"/>
      </w:rPr>
      <w:t xml:space="preserve"> o.p.s.</w:t>
    </w:r>
  </w:p>
  <w:p w:rsidR="00463044" w:rsidRPr="00C61958" w:rsidRDefault="00463044" w:rsidP="00463044">
    <w:pPr>
      <w:pStyle w:val="Zhlav"/>
      <w:jc w:val="right"/>
      <w:rPr>
        <w:sz w:val="20"/>
        <w:szCs w:val="20"/>
      </w:rPr>
    </w:pPr>
    <w:r w:rsidRPr="00C61958">
      <w:rPr>
        <w:sz w:val="20"/>
        <w:szCs w:val="20"/>
      </w:rPr>
      <w:t xml:space="preserve">Odborné sociální </w:t>
    </w:r>
    <w:r w:rsidR="003B376F">
      <w:rPr>
        <w:sz w:val="20"/>
        <w:szCs w:val="20"/>
      </w:rPr>
      <w:t>poradenství</w:t>
    </w:r>
  </w:p>
  <w:p w:rsidR="00463044" w:rsidRDefault="00463044" w:rsidP="00463044">
    <w:pPr>
      <w:pStyle w:val="Zhlav"/>
      <w:tabs>
        <w:tab w:val="clear" w:pos="4536"/>
        <w:tab w:val="clear" w:pos="9072"/>
      </w:tabs>
      <w:jc w:val="right"/>
      <w:rPr>
        <w:sz w:val="20"/>
        <w:szCs w:val="20"/>
      </w:rPr>
    </w:pPr>
    <w:r w:rsidRPr="00C61958">
      <w:rPr>
        <w:sz w:val="20"/>
        <w:szCs w:val="20"/>
      </w:rPr>
      <w:t xml:space="preserve">                                                                                                             </w:t>
    </w:r>
    <w:r>
      <w:rPr>
        <w:sz w:val="20"/>
        <w:szCs w:val="20"/>
      </w:rPr>
      <w:t xml:space="preserve">    </w:t>
    </w:r>
    <w:r>
      <w:rPr>
        <w:sz w:val="20"/>
        <w:szCs w:val="20"/>
      </w:rPr>
      <w:tab/>
      <w:t xml:space="preserve">Sukova třída 1556, </w:t>
    </w:r>
    <w:r w:rsidRPr="00C61958">
      <w:rPr>
        <w:sz w:val="20"/>
        <w:szCs w:val="20"/>
      </w:rPr>
      <w:t>530</w:t>
    </w:r>
    <w:r>
      <w:rPr>
        <w:sz w:val="20"/>
        <w:szCs w:val="20"/>
      </w:rPr>
      <w:t xml:space="preserve"> </w:t>
    </w:r>
    <w:r w:rsidRPr="00C61958">
      <w:rPr>
        <w:sz w:val="20"/>
        <w:szCs w:val="20"/>
      </w:rPr>
      <w:t>02</w:t>
    </w:r>
    <w:r>
      <w:rPr>
        <w:sz w:val="20"/>
        <w:szCs w:val="20"/>
      </w:rPr>
      <w:t xml:space="preserve"> Pardubice</w:t>
    </w:r>
  </w:p>
  <w:p w:rsidR="00463044" w:rsidRPr="00C61958" w:rsidRDefault="00463044" w:rsidP="003B376F">
    <w:pPr>
      <w:pStyle w:val="Zhlav"/>
      <w:tabs>
        <w:tab w:val="clear" w:pos="4536"/>
        <w:tab w:val="clear" w:pos="9072"/>
        <w:tab w:val="left" w:pos="6444"/>
      </w:tabs>
      <w:jc w:val="right"/>
      <w:rPr>
        <w:sz w:val="20"/>
        <w:szCs w:val="20"/>
      </w:rPr>
    </w:pPr>
    <w:r>
      <w:rPr>
        <w:sz w:val="20"/>
        <w:szCs w:val="20"/>
      </w:rPr>
      <w:t>Dr. E. Beneše 528</w:t>
    </w:r>
    <w:r w:rsidR="003B376F">
      <w:rPr>
        <w:sz w:val="20"/>
        <w:szCs w:val="20"/>
      </w:rPr>
      <w:t xml:space="preserve">/3, 274 01 </w:t>
    </w:r>
    <w:r>
      <w:rPr>
        <w:sz w:val="20"/>
        <w:szCs w:val="20"/>
      </w:rPr>
      <w:t>Slaný</w:t>
    </w:r>
  </w:p>
  <w:p w:rsidR="00892EC3" w:rsidRDefault="00892EC3">
    <w:pPr>
      <w:pStyle w:val="Nzev"/>
      <w:ind w:left="-567"/>
      <w:jc w:val="right"/>
      <w:rPr>
        <w:rFonts w:ascii="Arial" w:hAnsi="Arial" w:cs="Arial"/>
        <w:sz w:val="16"/>
        <w:szCs w:val="16"/>
      </w:rPr>
    </w:pPr>
  </w:p>
  <w:p w:rsidR="00525164" w:rsidRDefault="00525164">
    <w:pPr>
      <w:pStyle w:val="Nzev"/>
      <w:ind w:left="-567"/>
      <w:jc w:val="right"/>
      <w:rPr>
        <w:rFonts w:ascii="Arial" w:hAnsi="Arial" w:cs="Arial"/>
        <w:sz w:val="16"/>
        <w:szCs w:val="16"/>
      </w:rPr>
    </w:pPr>
  </w:p>
  <w:p w:rsidR="00892EC3" w:rsidRDefault="00915D2C">
    <w:pPr>
      <w:pStyle w:val="Nzev"/>
      <w:ind w:left="-567"/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  <w:szCs w:val="20"/>
      </w:rPr>
      <w:t xml:space="preserve">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850A0E"/>
    <w:multiLevelType w:val="hybridMultilevel"/>
    <w:tmpl w:val="7B9ECF4A"/>
    <w:lvl w:ilvl="0" w:tplc="8ACEA54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EC3"/>
    <w:rsid w:val="0008421A"/>
    <w:rsid w:val="000B1456"/>
    <w:rsid w:val="000E244E"/>
    <w:rsid w:val="0010783C"/>
    <w:rsid w:val="001331D9"/>
    <w:rsid w:val="001F367E"/>
    <w:rsid w:val="00250C99"/>
    <w:rsid w:val="00251C62"/>
    <w:rsid w:val="003062D4"/>
    <w:rsid w:val="003B376F"/>
    <w:rsid w:val="00421FED"/>
    <w:rsid w:val="00463044"/>
    <w:rsid w:val="00525164"/>
    <w:rsid w:val="005A48F8"/>
    <w:rsid w:val="005E7189"/>
    <w:rsid w:val="00781C82"/>
    <w:rsid w:val="007C72C2"/>
    <w:rsid w:val="00892EC3"/>
    <w:rsid w:val="008D0242"/>
    <w:rsid w:val="00915D2C"/>
    <w:rsid w:val="00C6603B"/>
    <w:rsid w:val="00C7101C"/>
    <w:rsid w:val="00CA458F"/>
    <w:rsid w:val="00CC14A2"/>
    <w:rsid w:val="00D45F4A"/>
    <w:rsid w:val="00D778FC"/>
    <w:rsid w:val="00E2252D"/>
    <w:rsid w:val="00F670E9"/>
    <w:rsid w:val="00FA7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D5A30"/>
    <w:pPr>
      <w:suppressAutoHyphens/>
    </w:pPr>
    <w:rPr>
      <w:color w:val="00000A"/>
      <w:sz w:val="24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rsid w:val="00B80F5F"/>
    <w:rPr>
      <w:color w:val="0000FF"/>
      <w:u w:val="single"/>
    </w:rPr>
  </w:style>
  <w:style w:type="character" w:customStyle="1" w:styleId="NzevChar">
    <w:name w:val="Název Char"/>
    <w:link w:val="Nzev"/>
    <w:qFormat/>
    <w:rsid w:val="0068702A"/>
    <w:rPr>
      <w:b/>
      <w:bCs/>
      <w:sz w:val="28"/>
      <w:szCs w:val="24"/>
      <w:lang w:val="cs-CZ" w:eastAsia="cs-CZ" w:bidi="ar-SA"/>
    </w:rPr>
  </w:style>
  <w:style w:type="character" w:customStyle="1" w:styleId="ZkladntextChar">
    <w:name w:val="Základní text Char"/>
    <w:link w:val="Zkladntext"/>
    <w:qFormat/>
    <w:rsid w:val="0068702A"/>
    <w:rPr>
      <w:lang w:val="cs-CZ" w:eastAsia="cs-CZ" w:bidi="ar-SA"/>
    </w:rPr>
  </w:style>
  <w:style w:type="character" w:customStyle="1" w:styleId="quote1">
    <w:name w:val="quote1"/>
    <w:basedOn w:val="Standardnpsmoodstavce"/>
    <w:qFormat/>
    <w:rsid w:val="003A0C8E"/>
  </w:style>
  <w:style w:type="character" w:customStyle="1" w:styleId="ZpatChar">
    <w:name w:val="Zápatí Char"/>
    <w:link w:val="Zpat"/>
    <w:uiPriority w:val="99"/>
    <w:qFormat/>
    <w:rsid w:val="00B8098D"/>
    <w:rPr>
      <w:sz w:val="24"/>
      <w:szCs w:val="24"/>
      <w:lang w:eastAsia="ar-SA"/>
    </w:rPr>
  </w:style>
  <w:style w:type="character" w:customStyle="1" w:styleId="TextbublinyChar">
    <w:name w:val="Text bubliny Char"/>
    <w:basedOn w:val="Standardnpsmoodstavce"/>
    <w:link w:val="Textbubliny"/>
    <w:qFormat/>
    <w:rsid w:val="00B1664C"/>
    <w:rPr>
      <w:rFonts w:ascii="Tahoma" w:hAnsi="Tahoma" w:cs="Tahoma"/>
      <w:sz w:val="16"/>
      <w:szCs w:val="16"/>
      <w:lang w:eastAsia="ar-SA"/>
    </w:rPr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eastAsia="Times New Roman" w:cs="Times New Roman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eastAsia="Times New Roman" w:cs="Times New Roman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eastAsia="Times New Roman" w:cs="Times New Roman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b w:val="0"/>
    </w:rPr>
  </w:style>
  <w:style w:type="character" w:customStyle="1" w:styleId="ListLabel18">
    <w:name w:val="ListLabel 18"/>
    <w:qFormat/>
    <w:rPr>
      <w:rFonts w:eastAsia="Times New Roman" w:cs="Times New Roman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eastAsia="Times New Roman" w:cs="Times New Roman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eastAsia="Times New Roman" w:cs="Times New Roman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eastAsia="Times New Roman" w:cs="Times New Roman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eastAsia="Calibri" w:cs="Calibri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eastAsia="Times New Roman" w:cs="Times New Roman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eastAsia="Times New Roman" w:cs="Times New Roman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eastAsia="Times New Roman" w:cs="Times New Roman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Times New Roman"/>
      <w:sz w:val="18"/>
    </w:rPr>
  </w:style>
  <w:style w:type="character" w:customStyle="1" w:styleId="ListLabel57">
    <w:name w:val="ListLabel 57"/>
    <w:qFormat/>
    <w:rPr>
      <w:rFonts w:cs="Times New Roman"/>
      <w:sz w:val="18"/>
    </w:rPr>
  </w:style>
  <w:style w:type="character" w:customStyle="1" w:styleId="ListLabel58">
    <w:name w:val="ListLabel 58"/>
    <w:qFormat/>
    <w:rPr>
      <w:rFonts w:cs="Times New Roman"/>
    </w:rPr>
  </w:style>
  <w:style w:type="character" w:customStyle="1" w:styleId="ListLabel59">
    <w:name w:val="ListLabel 59"/>
    <w:qFormat/>
    <w:rPr>
      <w:rFonts w:cs="Times New Roman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Times New Roman"/>
    </w:rPr>
  </w:style>
  <w:style w:type="character" w:customStyle="1" w:styleId="ListLabel62">
    <w:name w:val="ListLabel 62"/>
    <w:qFormat/>
    <w:rPr>
      <w:rFonts w:cs="Times New Roman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Times New Roman"/>
    </w:rPr>
  </w:style>
  <w:style w:type="character" w:customStyle="1" w:styleId="ListLabel65">
    <w:name w:val="ListLabel 65"/>
    <w:qFormat/>
    <w:rPr>
      <w:rFonts w:cs="Times New Roman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Times New Roman"/>
    </w:rPr>
  </w:style>
  <w:style w:type="character" w:customStyle="1" w:styleId="ListLabel68">
    <w:name w:val="ListLabel 68"/>
    <w:qFormat/>
    <w:rPr>
      <w:rFonts w:cs="Times New Roman"/>
    </w:rPr>
  </w:style>
  <w:style w:type="character" w:customStyle="1" w:styleId="ListLabel69">
    <w:name w:val="ListLabel 69"/>
    <w:qFormat/>
    <w:rPr>
      <w:rFonts w:cs="Times New Roman"/>
    </w:rPr>
  </w:style>
  <w:style w:type="character" w:customStyle="1" w:styleId="ListLabel70">
    <w:name w:val="ListLabel 70"/>
    <w:qFormat/>
    <w:rPr>
      <w:rFonts w:cs="Times New Roman"/>
    </w:rPr>
  </w:style>
  <w:style w:type="character" w:customStyle="1" w:styleId="ListLabel71">
    <w:name w:val="ListLabel 71"/>
    <w:qFormat/>
    <w:rPr>
      <w:rFonts w:cs="Times New Roman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80">
    <w:name w:val="ListLabel 80"/>
    <w:qFormat/>
    <w:rPr>
      <w:rFonts w:cs="Times New Roman"/>
    </w:rPr>
  </w:style>
  <w:style w:type="character" w:customStyle="1" w:styleId="ListLabel81">
    <w:name w:val="ListLabel 81"/>
    <w:qFormat/>
    <w:rPr>
      <w:rFonts w:cs="Times New Roman"/>
    </w:rPr>
  </w:style>
  <w:style w:type="character" w:customStyle="1" w:styleId="ListLabel82">
    <w:name w:val="ListLabel 82"/>
    <w:qFormat/>
    <w:rPr>
      <w:rFonts w:cs="Times New Roman"/>
    </w:rPr>
  </w:style>
  <w:style w:type="character" w:customStyle="1" w:styleId="ListLabel83">
    <w:name w:val="ListLabel 83"/>
    <w:qFormat/>
    <w:rPr>
      <w:rFonts w:cs="Times New Roman"/>
    </w:rPr>
  </w:style>
  <w:style w:type="character" w:customStyle="1" w:styleId="ListLabel84">
    <w:name w:val="ListLabel 84"/>
    <w:qFormat/>
    <w:rPr>
      <w:rFonts w:cs="Times New Roman"/>
    </w:rPr>
  </w:style>
  <w:style w:type="character" w:customStyle="1" w:styleId="ListLabel85">
    <w:name w:val="ListLabel 85"/>
    <w:qFormat/>
    <w:rPr>
      <w:rFonts w:cs="Times New Roman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Zkladntext">
    <w:name w:val="Body Text"/>
    <w:basedOn w:val="Normln"/>
    <w:link w:val="ZkladntextChar"/>
    <w:rsid w:val="00B80F5F"/>
    <w:rPr>
      <w:sz w:val="20"/>
      <w:szCs w:val="20"/>
      <w:lang w:eastAsia="cs-CZ"/>
    </w:rPr>
  </w:style>
  <w:style w:type="paragraph" w:styleId="Seznam">
    <w:name w:val="List"/>
    <w:basedOn w:val="Zkladntext"/>
    <w:rPr>
      <w:rFonts w:cs="Free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FreeSans"/>
    </w:rPr>
  </w:style>
  <w:style w:type="paragraph" w:styleId="Zhlav">
    <w:name w:val="header"/>
    <w:basedOn w:val="Normln"/>
    <w:link w:val="ZhlavChar"/>
    <w:uiPriority w:val="99"/>
    <w:rsid w:val="00B80F5F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B80F5F"/>
    <w:pPr>
      <w:tabs>
        <w:tab w:val="center" w:pos="4536"/>
        <w:tab w:val="right" w:pos="9072"/>
      </w:tabs>
    </w:pPr>
    <w:rPr>
      <w:lang w:val="x-none"/>
    </w:rPr>
  </w:style>
  <w:style w:type="paragraph" w:styleId="Nzev">
    <w:name w:val="Title"/>
    <w:basedOn w:val="Normln"/>
    <w:link w:val="NzevChar"/>
    <w:qFormat/>
    <w:rsid w:val="00B80F5F"/>
    <w:pPr>
      <w:jc w:val="center"/>
    </w:pPr>
    <w:rPr>
      <w:b/>
      <w:bCs/>
      <w:sz w:val="28"/>
      <w:lang w:eastAsia="cs-CZ"/>
    </w:rPr>
  </w:style>
  <w:style w:type="paragraph" w:styleId="Normlnweb">
    <w:name w:val="Normal (Web)"/>
    <w:basedOn w:val="Normln"/>
    <w:qFormat/>
    <w:rsid w:val="00BD5A30"/>
    <w:pPr>
      <w:spacing w:before="280" w:after="280"/>
      <w:ind w:left="75" w:right="75"/>
    </w:pPr>
    <w:rPr>
      <w:sz w:val="17"/>
      <w:szCs w:val="17"/>
    </w:rPr>
  </w:style>
  <w:style w:type="paragraph" w:customStyle="1" w:styleId="Default">
    <w:name w:val="Default"/>
    <w:qFormat/>
    <w:rsid w:val="00BD5A30"/>
    <w:rPr>
      <w:rFonts w:ascii="Symbol" w:hAnsi="Symbol" w:cs="Symbol"/>
      <w:color w:val="000000"/>
      <w:sz w:val="24"/>
      <w:szCs w:val="24"/>
    </w:rPr>
  </w:style>
  <w:style w:type="paragraph" w:styleId="Zkladntextodsazen">
    <w:name w:val="Body Text Indent"/>
    <w:basedOn w:val="Normln"/>
    <w:rsid w:val="00BD5A30"/>
    <w:pPr>
      <w:spacing w:after="120"/>
      <w:ind w:left="283"/>
    </w:pPr>
  </w:style>
  <w:style w:type="paragraph" w:styleId="Odstavecseseznamem">
    <w:name w:val="List Paragraph"/>
    <w:basedOn w:val="Normln"/>
    <w:qFormat/>
    <w:rsid w:val="00BD5A30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Bezmezer">
    <w:name w:val="No Spacing"/>
    <w:uiPriority w:val="99"/>
    <w:qFormat/>
    <w:rsid w:val="00E76DEE"/>
    <w:rPr>
      <w:rFonts w:ascii="Calibri" w:hAnsi="Calibri" w:cs="Calibri"/>
      <w:color w:val="00000A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qFormat/>
    <w:rsid w:val="00B1664C"/>
    <w:rPr>
      <w:rFonts w:ascii="Tahoma" w:hAnsi="Tahoma" w:cs="Tahoma"/>
      <w:sz w:val="16"/>
      <w:szCs w:val="16"/>
    </w:rPr>
  </w:style>
  <w:style w:type="character" w:styleId="Hypertextovodkaz">
    <w:name w:val="Hyperlink"/>
    <w:rsid w:val="003062D4"/>
    <w:rPr>
      <w:color w:val="0000FF"/>
      <w:u w:val="single"/>
    </w:rPr>
  </w:style>
  <w:style w:type="character" w:customStyle="1" w:styleId="ZhlavChar">
    <w:name w:val="Záhlaví Char"/>
    <w:basedOn w:val="Standardnpsmoodstavce"/>
    <w:link w:val="Zhlav"/>
    <w:uiPriority w:val="99"/>
    <w:rsid w:val="00463044"/>
    <w:rPr>
      <w:color w:val="00000A"/>
      <w:sz w:val="24"/>
      <w:szCs w:val="24"/>
      <w:lang w:eastAsia="ar-SA"/>
    </w:rPr>
  </w:style>
  <w:style w:type="character" w:customStyle="1" w:styleId="datalabel">
    <w:name w:val="datalabel"/>
    <w:basedOn w:val="Standardnpsmoodstavce"/>
    <w:rsid w:val="004630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D5A30"/>
    <w:pPr>
      <w:suppressAutoHyphens/>
    </w:pPr>
    <w:rPr>
      <w:color w:val="00000A"/>
      <w:sz w:val="24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rsid w:val="00B80F5F"/>
    <w:rPr>
      <w:color w:val="0000FF"/>
      <w:u w:val="single"/>
    </w:rPr>
  </w:style>
  <w:style w:type="character" w:customStyle="1" w:styleId="NzevChar">
    <w:name w:val="Název Char"/>
    <w:link w:val="Nzev"/>
    <w:qFormat/>
    <w:rsid w:val="0068702A"/>
    <w:rPr>
      <w:b/>
      <w:bCs/>
      <w:sz w:val="28"/>
      <w:szCs w:val="24"/>
      <w:lang w:val="cs-CZ" w:eastAsia="cs-CZ" w:bidi="ar-SA"/>
    </w:rPr>
  </w:style>
  <w:style w:type="character" w:customStyle="1" w:styleId="ZkladntextChar">
    <w:name w:val="Základní text Char"/>
    <w:link w:val="Zkladntext"/>
    <w:qFormat/>
    <w:rsid w:val="0068702A"/>
    <w:rPr>
      <w:lang w:val="cs-CZ" w:eastAsia="cs-CZ" w:bidi="ar-SA"/>
    </w:rPr>
  </w:style>
  <w:style w:type="character" w:customStyle="1" w:styleId="quote1">
    <w:name w:val="quote1"/>
    <w:basedOn w:val="Standardnpsmoodstavce"/>
    <w:qFormat/>
    <w:rsid w:val="003A0C8E"/>
  </w:style>
  <w:style w:type="character" w:customStyle="1" w:styleId="ZpatChar">
    <w:name w:val="Zápatí Char"/>
    <w:link w:val="Zpat"/>
    <w:uiPriority w:val="99"/>
    <w:qFormat/>
    <w:rsid w:val="00B8098D"/>
    <w:rPr>
      <w:sz w:val="24"/>
      <w:szCs w:val="24"/>
      <w:lang w:eastAsia="ar-SA"/>
    </w:rPr>
  </w:style>
  <w:style w:type="character" w:customStyle="1" w:styleId="TextbublinyChar">
    <w:name w:val="Text bubliny Char"/>
    <w:basedOn w:val="Standardnpsmoodstavce"/>
    <w:link w:val="Textbubliny"/>
    <w:qFormat/>
    <w:rsid w:val="00B1664C"/>
    <w:rPr>
      <w:rFonts w:ascii="Tahoma" w:hAnsi="Tahoma" w:cs="Tahoma"/>
      <w:sz w:val="16"/>
      <w:szCs w:val="16"/>
      <w:lang w:eastAsia="ar-SA"/>
    </w:rPr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eastAsia="Times New Roman" w:cs="Times New Roman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eastAsia="Times New Roman" w:cs="Times New Roman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eastAsia="Times New Roman" w:cs="Times New Roman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b w:val="0"/>
    </w:rPr>
  </w:style>
  <w:style w:type="character" w:customStyle="1" w:styleId="ListLabel18">
    <w:name w:val="ListLabel 18"/>
    <w:qFormat/>
    <w:rPr>
      <w:rFonts w:eastAsia="Times New Roman" w:cs="Times New Roman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eastAsia="Times New Roman" w:cs="Times New Roman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eastAsia="Times New Roman" w:cs="Times New Roman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eastAsia="Times New Roman" w:cs="Times New Roman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eastAsia="Calibri" w:cs="Calibri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eastAsia="Times New Roman" w:cs="Times New Roman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eastAsia="Times New Roman" w:cs="Times New Roman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eastAsia="Times New Roman" w:cs="Times New Roman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Times New Roman"/>
      <w:sz w:val="18"/>
    </w:rPr>
  </w:style>
  <w:style w:type="character" w:customStyle="1" w:styleId="ListLabel57">
    <w:name w:val="ListLabel 57"/>
    <w:qFormat/>
    <w:rPr>
      <w:rFonts w:cs="Times New Roman"/>
      <w:sz w:val="18"/>
    </w:rPr>
  </w:style>
  <w:style w:type="character" w:customStyle="1" w:styleId="ListLabel58">
    <w:name w:val="ListLabel 58"/>
    <w:qFormat/>
    <w:rPr>
      <w:rFonts w:cs="Times New Roman"/>
    </w:rPr>
  </w:style>
  <w:style w:type="character" w:customStyle="1" w:styleId="ListLabel59">
    <w:name w:val="ListLabel 59"/>
    <w:qFormat/>
    <w:rPr>
      <w:rFonts w:cs="Times New Roman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Times New Roman"/>
    </w:rPr>
  </w:style>
  <w:style w:type="character" w:customStyle="1" w:styleId="ListLabel62">
    <w:name w:val="ListLabel 62"/>
    <w:qFormat/>
    <w:rPr>
      <w:rFonts w:cs="Times New Roman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Times New Roman"/>
    </w:rPr>
  </w:style>
  <w:style w:type="character" w:customStyle="1" w:styleId="ListLabel65">
    <w:name w:val="ListLabel 65"/>
    <w:qFormat/>
    <w:rPr>
      <w:rFonts w:cs="Times New Roman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Times New Roman"/>
    </w:rPr>
  </w:style>
  <w:style w:type="character" w:customStyle="1" w:styleId="ListLabel68">
    <w:name w:val="ListLabel 68"/>
    <w:qFormat/>
    <w:rPr>
      <w:rFonts w:cs="Times New Roman"/>
    </w:rPr>
  </w:style>
  <w:style w:type="character" w:customStyle="1" w:styleId="ListLabel69">
    <w:name w:val="ListLabel 69"/>
    <w:qFormat/>
    <w:rPr>
      <w:rFonts w:cs="Times New Roman"/>
    </w:rPr>
  </w:style>
  <w:style w:type="character" w:customStyle="1" w:styleId="ListLabel70">
    <w:name w:val="ListLabel 70"/>
    <w:qFormat/>
    <w:rPr>
      <w:rFonts w:cs="Times New Roman"/>
    </w:rPr>
  </w:style>
  <w:style w:type="character" w:customStyle="1" w:styleId="ListLabel71">
    <w:name w:val="ListLabel 71"/>
    <w:qFormat/>
    <w:rPr>
      <w:rFonts w:cs="Times New Roman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80">
    <w:name w:val="ListLabel 80"/>
    <w:qFormat/>
    <w:rPr>
      <w:rFonts w:cs="Times New Roman"/>
    </w:rPr>
  </w:style>
  <w:style w:type="character" w:customStyle="1" w:styleId="ListLabel81">
    <w:name w:val="ListLabel 81"/>
    <w:qFormat/>
    <w:rPr>
      <w:rFonts w:cs="Times New Roman"/>
    </w:rPr>
  </w:style>
  <w:style w:type="character" w:customStyle="1" w:styleId="ListLabel82">
    <w:name w:val="ListLabel 82"/>
    <w:qFormat/>
    <w:rPr>
      <w:rFonts w:cs="Times New Roman"/>
    </w:rPr>
  </w:style>
  <w:style w:type="character" w:customStyle="1" w:styleId="ListLabel83">
    <w:name w:val="ListLabel 83"/>
    <w:qFormat/>
    <w:rPr>
      <w:rFonts w:cs="Times New Roman"/>
    </w:rPr>
  </w:style>
  <w:style w:type="character" w:customStyle="1" w:styleId="ListLabel84">
    <w:name w:val="ListLabel 84"/>
    <w:qFormat/>
    <w:rPr>
      <w:rFonts w:cs="Times New Roman"/>
    </w:rPr>
  </w:style>
  <w:style w:type="character" w:customStyle="1" w:styleId="ListLabel85">
    <w:name w:val="ListLabel 85"/>
    <w:qFormat/>
    <w:rPr>
      <w:rFonts w:cs="Times New Roman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Zkladntext">
    <w:name w:val="Body Text"/>
    <w:basedOn w:val="Normln"/>
    <w:link w:val="ZkladntextChar"/>
    <w:rsid w:val="00B80F5F"/>
    <w:rPr>
      <w:sz w:val="20"/>
      <w:szCs w:val="20"/>
      <w:lang w:eastAsia="cs-CZ"/>
    </w:rPr>
  </w:style>
  <w:style w:type="paragraph" w:styleId="Seznam">
    <w:name w:val="List"/>
    <w:basedOn w:val="Zkladntext"/>
    <w:rPr>
      <w:rFonts w:cs="Free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FreeSans"/>
    </w:rPr>
  </w:style>
  <w:style w:type="paragraph" w:styleId="Zhlav">
    <w:name w:val="header"/>
    <w:basedOn w:val="Normln"/>
    <w:link w:val="ZhlavChar"/>
    <w:uiPriority w:val="99"/>
    <w:rsid w:val="00B80F5F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B80F5F"/>
    <w:pPr>
      <w:tabs>
        <w:tab w:val="center" w:pos="4536"/>
        <w:tab w:val="right" w:pos="9072"/>
      </w:tabs>
    </w:pPr>
    <w:rPr>
      <w:lang w:val="x-none"/>
    </w:rPr>
  </w:style>
  <w:style w:type="paragraph" w:styleId="Nzev">
    <w:name w:val="Title"/>
    <w:basedOn w:val="Normln"/>
    <w:link w:val="NzevChar"/>
    <w:qFormat/>
    <w:rsid w:val="00B80F5F"/>
    <w:pPr>
      <w:jc w:val="center"/>
    </w:pPr>
    <w:rPr>
      <w:b/>
      <w:bCs/>
      <w:sz w:val="28"/>
      <w:lang w:eastAsia="cs-CZ"/>
    </w:rPr>
  </w:style>
  <w:style w:type="paragraph" w:styleId="Normlnweb">
    <w:name w:val="Normal (Web)"/>
    <w:basedOn w:val="Normln"/>
    <w:qFormat/>
    <w:rsid w:val="00BD5A30"/>
    <w:pPr>
      <w:spacing w:before="280" w:after="280"/>
      <w:ind w:left="75" w:right="75"/>
    </w:pPr>
    <w:rPr>
      <w:sz w:val="17"/>
      <w:szCs w:val="17"/>
    </w:rPr>
  </w:style>
  <w:style w:type="paragraph" w:customStyle="1" w:styleId="Default">
    <w:name w:val="Default"/>
    <w:qFormat/>
    <w:rsid w:val="00BD5A30"/>
    <w:rPr>
      <w:rFonts w:ascii="Symbol" w:hAnsi="Symbol" w:cs="Symbol"/>
      <w:color w:val="000000"/>
      <w:sz w:val="24"/>
      <w:szCs w:val="24"/>
    </w:rPr>
  </w:style>
  <w:style w:type="paragraph" w:styleId="Zkladntextodsazen">
    <w:name w:val="Body Text Indent"/>
    <w:basedOn w:val="Normln"/>
    <w:rsid w:val="00BD5A30"/>
    <w:pPr>
      <w:spacing w:after="120"/>
      <w:ind w:left="283"/>
    </w:pPr>
  </w:style>
  <w:style w:type="paragraph" w:styleId="Odstavecseseznamem">
    <w:name w:val="List Paragraph"/>
    <w:basedOn w:val="Normln"/>
    <w:qFormat/>
    <w:rsid w:val="00BD5A30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Bezmezer">
    <w:name w:val="No Spacing"/>
    <w:uiPriority w:val="99"/>
    <w:qFormat/>
    <w:rsid w:val="00E76DEE"/>
    <w:rPr>
      <w:rFonts w:ascii="Calibri" w:hAnsi="Calibri" w:cs="Calibri"/>
      <w:color w:val="00000A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qFormat/>
    <w:rsid w:val="00B1664C"/>
    <w:rPr>
      <w:rFonts w:ascii="Tahoma" w:hAnsi="Tahoma" w:cs="Tahoma"/>
      <w:sz w:val="16"/>
      <w:szCs w:val="16"/>
    </w:rPr>
  </w:style>
  <w:style w:type="character" w:styleId="Hypertextovodkaz">
    <w:name w:val="Hyperlink"/>
    <w:rsid w:val="003062D4"/>
    <w:rPr>
      <w:color w:val="0000FF"/>
      <w:u w:val="single"/>
    </w:rPr>
  </w:style>
  <w:style w:type="character" w:customStyle="1" w:styleId="ZhlavChar">
    <w:name w:val="Záhlaví Char"/>
    <w:basedOn w:val="Standardnpsmoodstavce"/>
    <w:link w:val="Zhlav"/>
    <w:uiPriority w:val="99"/>
    <w:rsid w:val="00463044"/>
    <w:rPr>
      <w:color w:val="00000A"/>
      <w:sz w:val="24"/>
      <w:szCs w:val="24"/>
      <w:lang w:eastAsia="ar-SA"/>
    </w:rPr>
  </w:style>
  <w:style w:type="character" w:customStyle="1" w:styleId="datalabel">
    <w:name w:val="datalabel"/>
    <w:basedOn w:val="Standardnpsmoodstavce"/>
    <w:rsid w:val="004630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klarasoukupova@romodrom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vamarikova@romodrom.cz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229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Partnerem projektu je Pardubický kraj</vt:lpstr>
    </vt:vector>
  </TitlesOfParts>
  <Company>Adra</Company>
  <LinksUpToDate>false</LinksUpToDate>
  <CharactersWithSpaces>1583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Partnerem projektu je Pardubický kraj</dc:title>
  <dc:creator>daniel.bakes</dc:creator>
  <cp:lastModifiedBy>klara.soukupova</cp:lastModifiedBy>
  <cp:revision>2</cp:revision>
  <cp:lastPrinted>2017-11-13T08:41:00Z</cp:lastPrinted>
  <dcterms:created xsi:type="dcterms:W3CDTF">2020-05-12T10:06:00Z</dcterms:created>
  <dcterms:modified xsi:type="dcterms:W3CDTF">2020-05-12T10:06:00Z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Adra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