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CE765E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4987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P="007A662F">
      <w:pPr>
        <w:pStyle w:val="NoSpacing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3280/SKL/2021-SKLM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P="007A662F">
      <w:pPr>
        <w:pStyle w:val="NoSpacing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 w:rsidR="007A662F">
        <w:rPr>
          <w:rFonts w:ascii="Arial" w:hAnsi="Arial" w:cs="Arial"/>
          <w:sz w:val="18"/>
          <w:szCs w:val="18"/>
        </w:rPr>
        <w:fldChar w:fldCharType="begin"/>
      </w:r>
      <w:r w:rsidRPr="008E2E34" w:rsidR="007A662F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 w:rsidR="007A662F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UZSVM/SKL/2592/2021-SKLM</w:t>
      </w:r>
      <w:r w:rsidRPr="008E2E34" w:rsidR="007A662F">
        <w:rPr>
          <w:rFonts w:ascii="Arial" w:hAnsi="Arial" w:cs="Arial"/>
          <w:sz w:val="18"/>
          <w:szCs w:val="18"/>
        </w:rPr>
        <w:fldChar w:fldCharType="end"/>
      </w:r>
    </w:p>
    <w:p w:rsidR="009E0663" w:rsidP="006B5A0C">
      <w:pPr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rPr>
          <w:rFonts w:ascii="Arial" w:hAnsi="Arial" w:cs="Arial"/>
          <w:sz w:val="22"/>
          <w:szCs w:val="22"/>
        </w:rPr>
      </w:pPr>
    </w:p>
    <w:p w:rsidR="009E0663" w:rsidP="009E0663">
      <w:pPr>
        <w:rPr>
          <w:rFonts w:ascii="Arial" w:hAnsi="Arial" w:cs="Arial"/>
          <w:sz w:val="22"/>
          <w:szCs w:val="22"/>
        </w:rPr>
      </w:pPr>
    </w:p>
    <w:p w:rsidR="009E0663" w:rsidP="009E0663">
      <w:pPr>
        <w:widowControl w:val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</w:t>
      </w:r>
      <w:r w:rsidRPr="00D20C63">
        <w:rPr>
          <w:rFonts w:ascii="Arial" w:eastAsia="Arial" w:hAnsi="Arial" w:cs="Arial"/>
          <w:b/>
          <w:bCs/>
          <w:spacing w:val="60"/>
          <w:sz w:val="36"/>
          <w:szCs w:val="36"/>
        </w:rPr>
        <w:t xml:space="preserve"> VYHLÁŠKA</w:t>
      </w:r>
    </w:p>
    <w:p w:rsidR="009E0663" w:rsidRPr="002B1607" w:rsidP="009E0663">
      <w:pPr>
        <w:widowControl w:val="0"/>
        <w:jc w:val="center"/>
        <w:rPr>
          <w:rFonts w:ascii="Arial" w:eastAsia="Arial" w:hAnsi="Arial" w:cs="Arial"/>
        </w:rPr>
      </w:pPr>
    </w:p>
    <w:p w:rsidR="009E0663" w:rsidRPr="00CD65D4" w:rsidP="009E0663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 w:rsidRPr="00CD65D4">
        <w:rPr>
          <w:rFonts w:ascii="Arial" w:eastAsia="Arial" w:hAnsi="Arial" w:cs="Arial"/>
          <w:sz w:val="22"/>
          <w:szCs w:val="22"/>
        </w:rPr>
        <w:t xml:space="preserve">Elektronická aukce se řídí platným Aukčním řádem, není-li stanoveno v této Aukční vyhlášce jinak. Aukční řád je v elektronické podobě uveřejněn na webových stránkách </w:t>
      </w:r>
      <w:hyperlink r:id="rId5" w:history="1">
        <w:r w:rsidRPr="00CD65D4">
          <w:rPr>
            <w:rStyle w:val="Hyperlink"/>
            <w:rFonts w:ascii="Arial" w:eastAsia="Arial" w:hAnsi="Arial" w:cs="Arial"/>
            <w:sz w:val="22"/>
            <w:szCs w:val="22"/>
          </w:rPr>
          <w:t>www.nabidkamajetku.cz</w:t>
        </w:r>
      </w:hyperlink>
      <w:r w:rsidRPr="00CD65D4">
        <w:rPr>
          <w:rFonts w:ascii="Arial" w:eastAsia="Arial" w:hAnsi="Arial" w:cs="Arial"/>
          <w:sz w:val="22"/>
          <w:szCs w:val="22"/>
        </w:rPr>
        <w:t>.</w:t>
      </w:r>
    </w:p>
    <w:p w:rsidR="009E0663" w:rsidP="009E0663">
      <w:pPr>
        <w:jc w:val="center"/>
        <w:rPr>
          <w:rFonts w:ascii="Arial" w:hAnsi="Arial" w:cs="Arial"/>
          <w:b/>
          <w:sz w:val="22"/>
          <w:szCs w:val="22"/>
        </w:rPr>
      </w:pPr>
    </w:p>
    <w:p w:rsidR="009E0663" w:rsidRPr="00CD65D4" w:rsidP="009E0663">
      <w:pPr>
        <w:jc w:val="center"/>
        <w:rPr>
          <w:rFonts w:ascii="Arial" w:hAnsi="Arial" w:cs="Arial"/>
          <w:b/>
          <w:sz w:val="22"/>
          <w:szCs w:val="22"/>
        </w:rPr>
      </w:pPr>
    </w:p>
    <w:p w:rsidR="009E0663" w:rsidRPr="00CD65D4" w:rsidP="009E0663">
      <w:pPr>
        <w:jc w:val="center"/>
        <w:rPr>
          <w:rFonts w:ascii="Arial" w:hAnsi="Arial" w:cs="Arial"/>
          <w:b/>
          <w:sz w:val="22"/>
          <w:szCs w:val="22"/>
        </w:rPr>
      </w:pPr>
      <w:r w:rsidRPr="00CD65D4">
        <w:rPr>
          <w:rFonts w:ascii="Arial" w:hAnsi="Arial" w:cs="Arial"/>
          <w:b/>
          <w:sz w:val="22"/>
          <w:szCs w:val="22"/>
        </w:rPr>
        <w:t>I.</w:t>
      </w:r>
    </w:p>
    <w:p w:rsidR="009E0663" w:rsidRPr="00CD65D4" w:rsidP="009E066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D65D4">
        <w:rPr>
          <w:rFonts w:ascii="Arial" w:hAnsi="Arial" w:cs="Arial"/>
          <w:b/>
          <w:sz w:val="22"/>
          <w:szCs w:val="22"/>
        </w:rPr>
        <w:t xml:space="preserve">Termín konání </w:t>
      </w:r>
      <w:r>
        <w:rPr>
          <w:rFonts w:ascii="Arial" w:hAnsi="Arial" w:cs="Arial"/>
          <w:b/>
        </w:rPr>
        <w:t>ele</w:t>
      </w:r>
      <w:r>
        <w:rPr>
          <w:rFonts w:ascii="Arial" w:hAnsi="Arial" w:cs="Arial"/>
          <w:b/>
        </w:rPr>
        <w:t>ktronické</w:t>
      </w:r>
      <w:r w:rsidRPr="00CD65D4">
        <w:rPr>
          <w:rFonts w:ascii="Arial" w:hAnsi="Arial" w:cs="Arial"/>
          <w:b/>
          <w:sz w:val="22"/>
          <w:szCs w:val="22"/>
        </w:rPr>
        <w:t xml:space="preserve"> aukce</w:t>
      </w:r>
    </w:p>
    <w:p w:rsidR="009E0663" w:rsidRPr="00CD65D4" w:rsidP="009E0663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  <w:r w:rsidRPr="00CD65D4">
        <w:rPr>
          <w:rFonts w:ascii="Arial" w:eastAsia="Arial" w:hAnsi="Arial" w:cs="Arial"/>
          <w:sz w:val="22"/>
          <w:szCs w:val="22"/>
        </w:rPr>
        <w:t xml:space="preserve">Touto „Aukční vyhláškou" se vyhlašuje konání </w:t>
      </w:r>
      <w:r w:rsidRPr="002F1013">
        <w:rPr>
          <w:rFonts w:ascii="Arial" w:hAnsi="Arial" w:cs="Arial"/>
          <w:sz w:val="22"/>
          <w:szCs w:val="22"/>
        </w:rPr>
        <w:t>elektronické</w:t>
      </w:r>
      <w:r w:rsidRPr="002F1013">
        <w:rPr>
          <w:rFonts w:ascii="Arial" w:eastAsia="Arial" w:hAnsi="Arial" w:cs="Arial"/>
          <w:sz w:val="22"/>
          <w:szCs w:val="22"/>
        </w:rPr>
        <w:t xml:space="preserve"> </w:t>
      </w:r>
      <w:r w:rsidRPr="00CD65D4">
        <w:rPr>
          <w:rFonts w:ascii="Arial" w:eastAsia="Arial" w:hAnsi="Arial" w:cs="Arial"/>
          <w:sz w:val="22"/>
          <w:szCs w:val="22"/>
        </w:rPr>
        <w:t xml:space="preserve">aukce prostřednictvím Elektronického aukčního systému </w:t>
      </w:r>
      <w:r w:rsidRPr="00CD65D4">
        <w:rPr>
          <w:rFonts w:ascii="Arial" w:eastAsia="Calibri" w:hAnsi="Arial" w:cs="Arial"/>
          <w:sz w:val="22"/>
          <w:szCs w:val="22"/>
        </w:rPr>
        <w:t xml:space="preserve">Správce: Úřadu pro zastupování státu ve věcech majetkových, se sídlem Rašínovo nábřeží 390/42, 128 00 Praha 2, IČO: 69797111, dostupného na webových stránkách </w:t>
      </w:r>
      <w:hyperlink r:id="rId5" w:history="1">
        <w:r w:rsidRPr="00CD65D4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www.nabidkamajetku.cz</w:t>
        </w:r>
      </w:hyperlink>
      <w:r w:rsidRPr="00CD65D4">
        <w:rPr>
          <w:rFonts w:ascii="Arial" w:eastAsia="Calibri" w:hAnsi="Arial" w:cs="Arial"/>
          <w:sz w:val="22"/>
          <w:szCs w:val="22"/>
        </w:rPr>
        <w:t xml:space="preserve">. </w:t>
      </w:r>
    </w:p>
    <w:p w:rsidR="009E0663" w:rsidRPr="00CD65D4" w:rsidP="009E0663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9E0663" w:rsidRPr="00CD65D4" w:rsidP="009E0663">
      <w:pPr>
        <w:widowControl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</w:pPr>
      <w:r w:rsidRPr="00CD65D4">
        <w:rPr>
          <w:rFonts w:ascii="Arial" w:eastAsia="Arial" w:hAnsi="Arial" w:cs="Arial"/>
          <w:b/>
          <w:sz w:val="22"/>
          <w:szCs w:val="22"/>
        </w:rPr>
        <w:t xml:space="preserve">Začátek aukce </w:t>
      </w:r>
      <w:r w:rsidRPr="00CD65D4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 xml:space="preserve">se stanovuje </w:t>
      </w:r>
      <w:r w:rsidRPr="00CD65D4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 xml:space="preserve">na den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21</w:t>
      </w:r>
      <w:r w:rsidRPr="00CD65D4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. 9. 2021 v 14:00 hod.</w:t>
      </w:r>
    </w:p>
    <w:p w:rsidR="009E0663" w:rsidRPr="00CD65D4" w:rsidP="009E0663">
      <w:pPr>
        <w:widowControl w:val="0"/>
        <w:spacing w:before="6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</w:pPr>
      <w:r w:rsidRPr="00CD65D4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 xml:space="preserve">Konec aukce se stanovuje na den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23</w:t>
      </w:r>
      <w:r w:rsidRPr="00CD65D4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. 9. 2021 v 10:00 hod.</w:t>
      </w:r>
    </w:p>
    <w:p w:rsidR="009E0663" w:rsidRPr="00CD65D4" w:rsidP="009E0663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</w:p>
    <w:p w:rsidR="009E0663" w:rsidRPr="00CD65D4" w:rsidP="009E0663">
      <w:pPr>
        <w:widowControl w:val="0"/>
        <w:spacing w:line="276" w:lineRule="auto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 w:rsidRPr="00CD65D4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Zadavatelem aukce</w:t>
      </w:r>
      <w:r w:rsidRPr="00CD65D4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je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Česká republika - </w:t>
      </w:r>
      <w:r w:rsidRPr="00CD65D4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Úřad pro zastupování státu ve věcech majetkových.</w:t>
      </w:r>
    </w:p>
    <w:p w:rsidR="009E0663" w:rsidRPr="00CD65D4" w:rsidP="009E0663">
      <w:pPr>
        <w:widowControl w:val="0"/>
        <w:spacing w:before="6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 w:rsidRPr="00CD65D4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Příslušným pracovištěm</w:t>
      </w:r>
      <w:r w:rsidRPr="00CD65D4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Zadavatele aukce je odbor Odloučené pracoviště Kladno,  </w:t>
      </w:r>
      <w:r w:rsidRPr="00CD65D4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               se sídlem nám. 17. listopadu 2840, 272 01 Kladno.</w:t>
      </w:r>
    </w:p>
    <w:p w:rsidR="009E0663" w:rsidRPr="00CD65D4" w:rsidP="009E0663">
      <w:pPr>
        <w:widowControl w:val="0"/>
        <w:spacing w:before="6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 w:rsidRPr="00CD65D4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Kontaktní osobou</w:t>
      </w:r>
      <w:r w:rsidRPr="00CD65D4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je referentka Jitka Malá, tel.: 312 602 517, e-mail: </w:t>
      </w:r>
      <w:hyperlink r:id="rId6" w:history="1">
        <w:r w:rsidRPr="00CD65D4">
          <w:rPr>
            <w:rStyle w:val="Hyperlink"/>
            <w:rFonts w:ascii="Arial" w:eastAsia="Arial" w:hAnsi="Arial" w:cs="Arial"/>
            <w:bCs/>
            <w:sz w:val="22"/>
            <w:szCs w:val="22"/>
            <w:shd w:val="clear" w:color="auto" w:fill="FFFFFF"/>
            <w:lang w:bidi="cs-CZ"/>
          </w:rPr>
          <w:t>jitka.mala@uzsvm.cz</w:t>
        </w:r>
      </w:hyperlink>
      <w:r w:rsidRPr="00CD65D4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.</w:t>
      </w:r>
    </w:p>
    <w:p w:rsidR="009E0663" w:rsidRPr="00CD65D4" w:rsidP="009E0663">
      <w:pPr>
        <w:jc w:val="center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</w:p>
    <w:p w:rsidR="009E0663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E0663" w:rsidRPr="00CD65D4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D65D4">
        <w:rPr>
          <w:rFonts w:ascii="Arial" w:eastAsia="Arial" w:hAnsi="Arial" w:cs="Arial"/>
          <w:b/>
          <w:sz w:val="22"/>
          <w:szCs w:val="22"/>
        </w:rPr>
        <w:t>II.</w:t>
      </w:r>
    </w:p>
    <w:p w:rsidR="009E0663" w:rsidRPr="00CD65D4" w:rsidP="009E0663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 w:rsidRPr="00CD65D4">
        <w:rPr>
          <w:rFonts w:ascii="Arial" w:eastAsia="Arial" w:hAnsi="Arial" w:cs="Arial"/>
          <w:b/>
          <w:sz w:val="22"/>
          <w:szCs w:val="22"/>
        </w:rPr>
        <w:t>Podmínky účasti v elektronické aukci</w:t>
      </w:r>
    </w:p>
    <w:p w:rsidR="009E0663" w:rsidRPr="00CD65D4" w:rsidP="009E0663">
      <w:pPr>
        <w:jc w:val="both"/>
        <w:rPr>
          <w:rFonts w:ascii="Arial" w:eastAsia="Arial" w:hAnsi="Arial" w:cs="Arial"/>
          <w:sz w:val="22"/>
          <w:szCs w:val="22"/>
        </w:rPr>
      </w:pPr>
      <w:r w:rsidRPr="00CD65D4">
        <w:rPr>
          <w:rFonts w:ascii="Arial" w:eastAsia="Arial" w:hAnsi="Arial" w:cs="Arial"/>
          <w:sz w:val="22"/>
          <w:szCs w:val="22"/>
        </w:rPr>
        <w:t xml:space="preserve">Účast v elektronické aukci je možná pouze pro registrované uživatele Elektronického aukčního systému (dále jen </w:t>
      </w:r>
      <w:r w:rsidRPr="00CD65D4">
        <w:rPr>
          <w:rFonts w:ascii="Arial" w:eastAsia="Arial" w:hAnsi="Arial" w:cs="Arial"/>
          <w:b/>
          <w:sz w:val="22"/>
          <w:szCs w:val="22"/>
        </w:rPr>
        <w:t>„EAS“</w:t>
      </w:r>
      <w:r w:rsidRPr="00CD65D4">
        <w:rPr>
          <w:rFonts w:ascii="Arial" w:eastAsia="Arial" w:hAnsi="Arial" w:cs="Arial"/>
          <w:sz w:val="22"/>
          <w:szCs w:val="22"/>
        </w:rPr>
        <w:t xml:space="preserve">). Způsob registrace je uveden v Aukčním řádu zveřejněném na webových </w:t>
      </w:r>
      <w:r w:rsidRPr="00CD65D4">
        <w:rPr>
          <w:rFonts w:ascii="Arial" w:eastAsia="Arial" w:hAnsi="Arial" w:cs="Arial"/>
          <w:color w:val="000000" w:themeColor="text1"/>
          <w:sz w:val="22"/>
          <w:szCs w:val="22"/>
        </w:rPr>
        <w:t xml:space="preserve">stránkách </w:t>
      </w:r>
      <w:r w:rsidRPr="00CD65D4">
        <w:rPr>
          <w:rFonts w:ascii="Arial" w:eastAsia="Arial" w:hAnsi="Arial" w:cs="Arial"/>
          <w:sz w:val="22"/>
          <w:szCs w:val="22"/>
        </w:rPr>
        <w:t>www.nabidkamajetku.cz</w:t>
      </w:r>
      <w:r w:rsidRPr="00CD65D4">
        <w:rPr>
          <w:rFonts w:ascii="Arial" w:eastAsia="Arial" w:hAnsi="Arial" w:cs="Arial"/>
          <w:color w:val="000000" w:themeColor="text1"/>
          <w:sz w:val="22"/>
          <w:szCs w:val="22"/>
        </w:rPr>
        <w:t>, na </w:t>
      </w:r>
      <w:r w:rsidRPr="00CD65D4">
        <w:rPr>
          <w:rFonts w:ascii="Arial" w:eastAsia="Arial" w:hAnsi="Arial" w:cs="Arial"/>
          <w:sz w:val="22"/>
          <w:szCs w:val="22"/>
        </w:rPr>
        <w:t>těchto webových stránkách je možné</w:t>
      </w:r>
      <w:r w:rsidRPr="00CD65D4">
        <w:rPr>
          <w:rFonts w:ascii="Arial" w:eastAsia="Arial" w:hAnsi="Arial" w:cs="Arial"/>
          <w:sz w:val="22"/>
          <w:szCs w:val="22"/>
        </w:rPr>
        <w:t xml:space="preserve"> také registraci provést.</w:t>
      </w:r>
    </w:p>
    <w:p w:rsidR="009E0663" w:rsidRPr="00CD65D4" w:rsidP="009E0663">
      <w:pPr>
        <w:jc w:val="both"/>
        <w:rPr>
          <w:rFonts w:ascii="Arial" w:eastAsia="Arial" w:hAnsi="Arial" w:cs="Arial"/>
          <w:sz w:val="22"/>
          <w:szCs w:val="22"/>
        </w:rPr>
      </w:pPr>
    </w:p>
    <w:p w:rsidR="009E0663" w:rsidRPr="00CD65D4" w:rsidP="009E0663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D65D4">
        <w:rPr>
          <w:rFonts w:ascii="Arial" w:eastAsia="Arial" w:hAnsi="Arial" w:cs="Arial"/>
          <w:b/>
        </w:rPr>
        <w:t xml:space="preserve">Zároveň je podmínkou účasti složení </w:t>
      </w:r>
      <w:r w:rsidRPr="00CD65D4">
        <w:rPr>
          <w:rFonts w:ascii="Arial" w:hAnsi="Arial" w:cs="Arial"/>
          <w:b/>
        </w:rPr>
        <w:t>částky na úhradu části kupní ceny (dále jen „kauce“)</w:t>
      </w:r>
      <w:r w:rsidRPr="00CD65D4">
        <w:rPr>
          <w:rFonts w:ascii="Arial" w:eastAsia="Arial" w:hAnsi="Arial" w:cs="Arial"/>
          <w:b/>
        </w:rPr>
        <w:t xml:space="preserve"> ve smyslu čl. 5 odst. 2 písm. c) Aukčního řádu, a to ve výši </w:t>
      </w:r>
      <w:r>
        <w:rPr>
          <w:rFonts w:ascii="Arial" w:eastAsia="Arial" w:hAnsi="Arial" w:cs="Arial"/>
          <w:b/>
        </w:rPr>
        <w:t>1.550</w:t>
      </w:r>
      <w:r w:rsidRPr="00CD65D4">
        <w:rPr>
          <w:rFonts w:ascii="Arial" w:eastAsia="Arial" w:hAnsi="Arial" w:cs="Arial"/>
          <w:b/>
        </w:rPr>
        <w:t xml:space="preserve">,- Kč. </w:t>
      </w:r>
      <w:r w:rsidRPr="00CD65D4">
        <w:rPr>
          <w:rFonts w:ascii="Arial" w:hAnsi="Arial" w:cs="Arial"/>
          <w:b/>
        </w:rPr>
        <w:t xml:space="preserve">Kauci lze složit </w:t>
      </w:r>
      <w:r w:rsidRPr="00CD65D4">
        <w:rPr>
          <w:rFonts w:ascii="Arial" w:hAnsi="Arial" w:cs="Arial"/>
          <w:b/>
          <w:i/>
        </w:rPr>
        <w:t>pouze</w:t>
      </w:r>
      <w:r w:rsidRPr="00CD65D4">
        <w:rPr>
          <w:rFonts w:ascii="Arial" w:hAnsi="Arial" w:cs="Arial"/>
          <w:b/>
        </w:rPr>
        <w:t xml:space="preserve"> bezhotovostním převodem</w:t>
      </w:r>
      <w:r w:rsidRPr="00CD65D4">
        <w:rPr>
          <w:rFonts w:ascii="Arial" w:eastAsia="Arial" w:hAnsi="Arial" w:cs="Arial"/>
          <w:b/>
        </w:rPr>
        <w:t xml:space="preserve"> na účet č. 6015-2220</w:t>
      </w:r>
      <w:r w:rsidRPr="00CD65D4">
        <w:rPr>
          <w:rFonts w:ascii="Arial" w:eastAsia="Arial" w:hAnsi="Arial" w:cs="Arial"/>
          <w:b/>
        </w:rPr>
        <w:t xml:space="preserve">111/0710 </w:t>
      </w:r>
      <w:r w:rsidRPr="00CD65D4">
        <w:rPr>
          <w:rFonts w:ascii="Arial" w:hAnsi="Arial" w:cs="Arial"/>
          <w:iCs/>
        </w:rPr>
        <w:t xml:space="preserve"> </w:t>
      </w:r>
      <w:r w:rsidRPr="00CD65D4">
        <w:rPr>
          <w:rFonts w:ascii="Arial" w:eastAsia="Arial" w:hAnsi="Arial" w:cs="Arial"/>
          <w:b/>
        </w:rPr>
        <w:t xml:space="preserve">tak, aby byla připsána na účet Zadavatele aukce ve lhůtě do </w:t>
      </w:r>
      <w:r>
        <w:rPr>
          <w:rFonts w:ascii="Arial" w:eastAsia="Arial" w:hAnsi="Arial" w:cs="Arial"/>
          <w:b/>
        </w:rPr>
        <w:t>20. 9.</w:t>
      </w:r>
      <w:bookmarkStart w:id="0" w:name="_GoBack"/>
      <w:bookmarkEnd w:id="0"/>
      <w:r w:rsidRPr="00CD65D4">
        <w:rPr>
          <w:rFonts w:ascii="Arial" w:eastAsia="Arial" w:hAnsi="Arial" w:cs="Arial"/>
          <w:b/>
        </w:rPr>
        <w:t xml:space="preserve"> 2021. Jako variabilní symbol</w:t>
      </w:r>
      <w:r w:rsidRPr="00CD65D4">
        <w:rPr>
          <w:rFonts w:ascii="Arial" w:eastAsia="Arial" w:hAnsi="Arial" w:cs="Arial"/>
        </w:rPr>
        <w:t xml:space="preserve"> </w:t>
      </w:r>
      <w:r w:rsidRPr="00CD65D4">
        <w:rPr>
          <w:rFonts w:ascii="Arial" w:eastAsia="Arial" w:hAnsi="Arial" w:cs="Arial"/>
        </w:rPr>
        <w:br/>
      </w:r>
      <w:r w:rsidRPr="00CD65D4">
        <w:rPr>
          <w:rFonts w:ascii="Arial" w:eastAsia="Arial" w:hAnsi="Arial" w:cs="Arial"/>
          <w:b/>
        </w:rPr>
        <w:t>a specifický symbol</w:t>
      </w:r>
      <w:r w:rsidRPr="00CD65D4">
        <w:rPr>
          <w:rFonts w:ascii="Arial" w:eastAsia="Arial" w:hAnsi="Arial" w:cs="Arial"/>
        </w:rPr>
        <w:t xml:space="preserve"> každý uživatel uvede údaje, které jsou zaslány systémem po přihlášení se k elektronické aukci.</w:t>
      </w:r>
    </w:p>
    <w:p w:rsidR="009E0663" w:rsidRPr="00CD65D4" w:rsidP="009E0663">
      <w:pPr>
        <w:jc w:val="both"/>
        <w:rPr>
          <w:rFonts w:ascii="Arial" w:eastAsia="Arial" w:hAnsi="Arial" w:cs="Arial"/>
          <w:sz w:val="22"/>
          <w:szCs w:val="22"/>
        </w:rPr>
      </w:pPr>
    </w:p>
    <w:p w:rsidR="009E0663" w:rsidRPr="00CD65D4" w:rsidP="009E0663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D65D4">
        <w:rPr>
          <w:rFonts w:ascii="Arial" w:hAnsi="Arial" w:cs="Arial"/>
        </w:rPr>
        <w:t>V případě, kdy se Účastník aukce n</w:t>
      </w:r>
      <w:r w:rsidRPr="00CD65D4">
        <w:rPr>
          <w:rFonts w:ascii="Arial" w:hAnsi="Arial" w:cs="Arial"/>
        </w:rPr>
        <w:t>estane Vítězem aukce, a uhradil kauci jiným způsobem, než bezhotovostním převodem, je povinen sdělit kontaktní osobě číslo účtu, na který se mu má kauce vrátit. Takto musí učinit prostřednictvím e-mailové adresy uvedené v kontaktních údajích u svého uživat</w:t>
      </w:r>
      <w:r w:rsidRPr="00CD65D4">
        <w:rPr>
          <w:rFonts w:ascii="Arial" w:hAnsi="Arial" w:cs="Arial"/>
        </w:rPr>
        <w:t xml:space="preserve">elského účtu v EAS, a to ve lhůtě 10 pracovních dnů ode dne ukončení </w:t>
      </w:r>
      <w:r w:rsidRPr="00CD65D4">
        <w:rPr>
          <w:rFonts w:ascii="Arial" w:eastAsia="Arial" w:hAnsi="Arial" w:cs="Arial"/>
        </w:rPr>
        <w:t>elektronické</w:t>
      </w:r>
      <w:r w:rsidRPr="00CD65D4">
        <w:rPr>
          <w:rFonts w:ascii="Arial" w:hAnsi="Arial" w:cs="Arial"/>
        </w:rPr>
        <w:t xml:space="preserve"> aukce.</w:t>
      </w:r>
    </w:p>
    <w:p w:rsidR="009E0663" w:rsidRPr="00CD65D4" w:rsidP="009E0663">
      <w:pPr>
        <w:jc w:val="both"/>
        <w:rPr>
          <w:rFonts w:ascii="Arial" w:hAnsi="Arial" w:cs="Arial"/>
          <w:sz w:val="22"/>
          <w:szCs w:val="22"/>
        </w:rPr>
      </w:pPr>
    </w:p>
    <w:p w:rsidR="009E0663" w:rsidP="009E0663">
      <w:pPr>
        <w:jc w:val="both"/>
        <w:rPr>
          <w:rFonts w:ascii="Arial" w:hAnsi="Arial" w:cs="Arial"/>
          <w:i/>
          <w:sz w:val="22"/>
          <w:szCs w:val="22"/>
        </w:rPr>
      </w:pPr>
      <w:r w:rsidRPr="00CD65D4">
        <w:rPr>
          <w:rFonts w:ascii="Arial" w:hAnsi="Arial" w:cs="Arial"/>
          <w:i/>
          <w:sz w:val="22"/>
          <w:szCs w:val="22"/>
        </w:rPr>
        <w:t>Úhrada kauce v hotovosti do pokladny Zadavatele aukce je nepřípustná. Kauci je nutné zaslat v dostatečném časovém předstihu vzhledem ke lhůtám mezibankovních převodů;</w:t>
      </w:r>
      <w:r w:rsidRPr="00CD65D4">
        <w:rPr>
          <w:rFonts w:ascii="Arial" w:hAnsi="Arial" w:cs="Arial"/>
          <w:i/>
          <w:sz w:val="22"/>
          <w:szCs w:val="22"/>
        </w:rPr>
        <w:t xml:space="preserve"> včasné připsání kauce na účet Zadavatele aukce je odpovědností Uživatele. Případné zdržení připsání kauce na účet Zadavatele aukce jde k tíži Uživatele.</w:t>
      </w:r>
    </w:p>
    <w:p w:rsidR="009E0663" w:rsidP="009E0663">
      <w:pPr>
        <w:jc w:val="both"/>
        <w:rPr>
          <w:rFonts w:ascii="Arial" w:hAnsi="Arial" w:cs="Arial"/>
          <w:i/>
          <w:sz w:val="22"/>
          <w:szCs w:val="22"/>
        </w:rPr>
      </w:pPr>
    </w:p>
    <w:p w:rsidR="009E0663" w:rsidP="009E0663">
      <w:pPr>
        <w:jc w:val="both"/>
        <w:rPr>
          <w:rFonts w:ascii="Arial" w:hAnsi="Arial" w:cs="Arial"/>
          <w:i/>
          <w:sz w:val="22"/>
          <w:szCs w:val="22"/>
        </w:rPr>
      </w:pPr>
    </w:p>
    <w:p w:rsidR="009E0663" w:rsidRPr="00CD65D4" w:rsidP="009E0663">
      <w:pPr>
        <w:jc w:val="both"/>
        <w:rPr>
          <w:rFonts w:ascii="Arial" w:hAnsi="Arial" w:cs="Arial"/>
          <w:i/>
          <w:sz w:val="22"/>
          <w:szCs w:val="22"/>
        </w:rPr>
      </w:pPr>
    </w:p>
    <w:p w:rsidR="009E0663" w:rsidRPr="00CD65D4" w:rsidP="009E0663">
      <w:pPr>
        <w:jc w:val="both"/>
        <w:rPr>
          <w:rFonts w:ascii="Arial" w:hAnsi="Arial" w:cs="Arial"/>
          <w:i/>
          <w:sz w:val="22"/>
          <w:szCs w:val="22"/>
        </w:rPr>
      </w:pPr>
    </w:p>
    <w:p w:rsidR="009E0663" w:rsidRPr="00CD65D4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D65D4">
        <w:rPr>
          <w:rFonts w:ascii="Arial" w:eastAsia="Arial" w:hAnsi="Arial" w:cs="Arial"/>
          <w:b/>
          <w:sz w:val="22"/>
          <w:szCs w:val="22"/>
        </w:rPr>
        <w:t>III.</w:t>
      </w:r>
    </w:p>
    <w:p w:rsidR="009E0663" w:rsidRPr="00CD65D4" w:rsidP="009E0663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 w:rsidRPr="00CD65D4">
        <w:rPr>
          <w:rFonts w:ascii="Arial" w:eastAsia="Arial" w:hAnsi="Arial" w:cs="Arial"/>
          <w:b/>
          <w:sz w:val="22"/>
          <w:szCs w:val="22"/>
        </w:rPr>
        <w:t>Označení vlastníka Předmětu aukce</w:t>
      </w:r>
    </w:p>
    <w:p w:rsidR="009E0663" w:rsidRPr="00CD65D4" w:rsidP="009E066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D65D4">
        <w:rPr>
          <w:rFonts w:ascii="Arial" w:eastAsia="Arial" w:hAnsi="Arial" w:cs="Arial"/>
          <w:bCs/>
          <w:sz w:val="22"/>
          <w:szCs w:val="22"/>
          <w:shd w:val="clear" w:color="auto" w:fill="FFFFFF"/>
          <w:lang w:bidi="cs-CZ"/>
        </w:rPr>
        <w:t xml:space="preserve">Česká republika - Úřad pro zastupování státu ve věcech majetkových, </w:t>
      </w:r>
      <w:r w:rsidRPr="00CD65D4">
        <w:rPr>
          <w:rFonts w:ascii="Arial" w:eastAsia="Arial" w:hAnsi="Arial" w:cs="Arial"/>
          <w:sz w:val="22"/>
          <w:szCs w:val="22"/>
        </w:rPr>
        <w:t>se sídlem Rašínovo nábřeží 390/42, 128 00 Praha 2, IČO: 69797111</w:t>
      </w:r>
      <w:r w:rsidRPr="00CD65D4">
        <w:rPr>
          <w:rFonts w:ascii="Arial" w:hAnsi="Arial" w:cs="Arial"/>
          <w:sz w:val="22"/>
          <w:szCs w:val="22"/>
        </w:rPr>
        <w:t>.</w:t>
      </w:r>
    </w:p>
    <w:p w:rsidR="009E0663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E0663" w:rsidRPr="00CD65D4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E0663" w:rsidRPr="00CD65D4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CD65D4">
        <w:rPr>
          <w:rFonts w:ascii="Arial" w:eastAsia="Arial" w:hAnsi="Arial" w:cs="Arial"/>
          <w:b/>
          <w:sz w:val="22"/>
          <w:szCs w:val="22"/>
        </w:rPr>
        <w:t>IV.</w:t>
      </w:r>
    </w:p>
    <w:p w:rsidR="009E0663" w:rsidRPr="00CD65D4" w:rsidP="009E0663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 w:rsidRPr="00CD65D4">
        <w:rPr>
          <w:rFonts w:ascii="Arial" w:eastAsia="Arial" w:hAnsi="Arial" w:cs="Arial"/>
          <w:b/>
          <w:sz w:val="22"/>
          <w:szCs w:val="22"/>
        </w:rPr>
        <w:t>Předmět aukce</w:t>
      </w:r>
    </w:p>
    <w:p w:rsidR="009E0663" w:rsidRPr="00CD65D4" w:rsidP="009E0663">
      <w:pPr>
        <w:jc w:val="both"/>
        <w:rPr>
          <w:rFonts w:ascii="Arial" w:eastAsia="Arial" w:hAnsi="Arial" w:cs="Arial"/>
          <w:sz w:val="22"/>
          <w:szCs w:val="22"/>
        </w:rPr>
      </w:pPr>
    </w:p>
    <w:p w:rsidR="009E0663" w:rsidRPr="00CD65D4" w:rsidP="009E0663">
      <w:pPr>
        <w:jc w:val="both"/>
        <w:rPr>
          <w:rFonts w:ascii="Arial" w:eastAsia="Arial" w:hAnsi="Arial" w:cs="Arial"/>
          <w:sz w:val="22"/>
          <w:szCs w:val="22"/>
        </w:rPr>
      </w:pPr>
      <w:r w:rsidRPr="00CD65D4">
        <w:rPr>
          <w:rFonts w:ascii="Arial" w:eastAsia="Arial" w:hAnsi="Arial" w:cs="Arial"/>
          <w:sz w:val="22"/>
          <w:szCs w:val="22"/>
        </w:rPr>
        <w:t>Předmětem elektronické aukce j</w:t>
      </w:r>
      <w:r>
        <w:rPr>
          <w:rFonts w:ascii="Arial" w:eastAsia="Arial" w:hAnsi="Arial" w:cs="Arial"/>
          <w:sz w:val="22"/>
          <w:szCs w:val="22"/>
        </w:rPr>
        <w:t>sou</w:t>
      </w:r>
      <w:r w:rsidRPr="00CD65D4">
        <w:rPr>
          <w:rFonts w:ascii="Arial" w:eastAsia="Arial" w:hAnsi="Arial" w:cs="Arial"/>
          <w:sz w:val="22"/>
          <w:szCs w:val="22"/>
        </w:rPr>
        <w:t xml:space="preserve"> nemovit</w:t>
      </w:r>
      <w:r>
        <w:rPr>
          <w:rFonts w:ascii="Arial" w:eastAsia="Arial" w:hAnsi="Arial" w:cs="Arial"/>
          <w:sz w:val="22"/>
          <w:szCs w:val="22"/>
        </w:rPr>
        <w:t>é</w:t>
      </w:r>
      <w:r w:rsidRPr="00CD65D4">
        <w:rPr>
          <w:rFonts w:ascii="Arial" w:eastAsia="Arial" w:hAnsi="Arial" w:cs="Arial"/>
          <w:sz w:val="22"/>
          <w:szCs w:val="22"/>
        </w:rPr>
        <w:t xml:space="preserve"> věc</w:t>
      </w:r>
      <w:r>
        <w:rPr>
          <w:rFonts w:ascii="Arial" w:eastAsia="Arial" w:hAnsi="Arial" w:cs="Arial"/>
          <w:sz w:val="22"/>
          <w:szCs w:val="22"/>
        </w:rPr>
        <w:t>i</w:t>
      </w:r>
      <w:r w:rsidRPr="00CD65D4">
        <w:rPr>
          <w:rFonts w:ascii="Arial" w:eastAsia="Arial" w:hAnsi="Arial" w:cs="Arial"/>
          <w:sz w:val="22"/>
          <w:szCs w:val="22"/>
        </w:rPr>
        <w:t>:</w:t>
      </w:r>
    </w:p>
    <w:p w:rsidR="009E0663" w:rsidRPr="00CD65D4" w:rsidP="009E0663">
      <w:pPr>
        <w:jc w:val="both"/>
        <w:rPr>
          <w:rFonts w:ascii="Arial" w:eastAsia="Arial" w:hAnsi="Arial" w:cs="Arial"/>
          <w:sz w:val="22"/>
          <w:szCs w:val="22"/>
        </w:rPr>
      </w:pPr>
    </w:p>
    <w:p w:rsidR="009E0663" w:rsidRPr="002F26BF" w:rsidP="009E06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F26BF">
        <w:rPr>
          <w:rFonts w:ascii="Arial" w:hAnsi="Arial" w:cs="Arial"/>
          <w:b/>
        </w:rPr>
        <w:t>pozemkov</w:t>
      </w:r>
      <w:r w:rsidR="00E37020">
        <w:rPr>
          <w:rFonts w:ascii="Arial" w:hAnsi="Arial" w:cs="Arial"/>
          <w:b/>
        </w:rPr>
        <w:t>á</w:t>
      </w:r>
      <w:r w:rsidRPr="002F26BF">
        <w:rPr>
          <w:rFonts w:ascii="Arial" w:hAnsi="Arial" w:cs="Arial"/>
          <w:b/>
        </w:rPr>
        <w:t xml:space="preserve"> parcel</w:t>
      </w:r>
      <w:r w:rsidR="00E37020">
        <w:rPr>
          <w:rFonts w:ascii="Arial" w:hAnsi="Arial" w:cs="Arial"/>
          <w:b/>
        </w:rPr>
        <w:t>a</w:t>
      </w:r>
      <w:r w:rsidRPr="002F26BF">
        <w:rPr>
          <w:rFonts w:ascii="Arial" w:hAnsi="Arial" w:cs="Arial"/>
          <w:b/>
        </w:rPr>
        <w:t xml:space="preserve"> č. 408/1 </w:t>
      </w:r>
      <w:r w:rsidRPr="002F26BF">
        <w:rPr>
          <w:rFonts w:ascii="Arial" w:hAnsi="Arial" w:cs="Arial"/>
        </w:rPr>
        <w:t xml:space="preserve">o </w:t>
      </w:r>
      <w:r w:rsidRPr="002F26BF">
        <w:rPr>
          <w:rFonts w:ascii="Arial" w:hAnsi="Arial"/>
        </w:rPr>
        <w:t>výměře 205 m</w:t>
      </w:r>
      <w:r w:rsidRPr="002F26BF">
        <w:rPr>
          <w:rFonts w:ascii="Arial" w:hAnsi="Arial" w:cs="Arial"/>
        </w:rPr>
        <w:t>²</w:t>
      </w:r>
      <w:r w:rsidRPr="002F26BF">
        <w:rPr>
          <w:rFonts w:ascii="Arial" w:hAnsi="Arial"/>
        </w:rPr>
        <w:t xml:space="preserve">, </w:t>
      </w:r>
      <w:r w:rsidRPr="002F26BF">
        <w:rPr>
          <w:rFonts w:ascii="Arial" w:hAnsi="Arial" w:cs="Arial"/>
        </w:rPr>
        <w:t xml:space="preserve">vodní plocha, koryto vodního toku přirozené nebo upravené </w:t>
      </w:r>
    </w:p>
    <w:p w:rsidR="009E0663" w:rsidRPr="002F26BF" w:rsidP="009E06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F26BF">
        <w:rPr>
          <w:rFonts w:ascii="Arial" w:hAnsi="Arial" w:cs="Arial"/>
          <w:b/>
        </w:rPr>
        <w:t>pozemkov</w:t>
      </w:r>
      <w:r w:rsidR="00E37020">
        <w:rPr>
          <w:rFonts w:ascii="Arial" w:hAnsi="Arial" w:cs="Arial"/>
          <w:b/>
        </w:rPr>
        <w:t>á</w:t>
      </w:r>
      <w:r w:rsidRPr="002F26BF">
        <w:rPr>
          <w:rFonts w:ascii="Arial" w:hAnsi="Arial" w:cs="Arial"/>
          <w:b/>
        </w:rPr>
        <w:t xml:space="preserve"> parcel</w:t>
      </w:r>
      <w:r w:rsidR="00E37020">
        <w:rPr>
          <w:rFonts w:ascii="Arial" w:hAnsi="Arial" w:cs="Arial"/>
          <w:b/>
        </w:rPr>
        <w:t>a</w:t>
      </w:r>
      <w:r w:rsidRPr="002F26BF">
        <w:rPr>
          <w:rFonts w:ascii="Arial" w:hAnsi="Arial" w:cs="Arial"/>
          <w:b/>
        </w:rPr>
        <w:t xml:space="preserve"> č. 408/2 </w:t>
      </w:r>
      <w:r w:rsidRPr="002F26BF">
        <w:rPr>
          <w:rFonts w:ascii="Arial" w:hAnsi="Arial" w:cs="Arial"/>
        </w:rPr>
        <w:t xml:space="preserve">o </w:t>
      </w:r>
      <w:r w:rsidRPr="002F26BF">
        <w:rPr>
          <w:rFonts w:ascii="Arial" w:hAnsi="Arial"/>
        </w:rPr>
        <w:t>výměře 770 m</w:t>
      </w:r>
      <w:r w:rsidRPr="002F26BF">
        <w:rPr>
          <w:rFonts w:ascii="Arial" w:hAnsi="Arial" w:cs="Arial"/>
        </w:rPr>
        <w:t>²</w:t>
      </w:r>
      <w:r w:rsidRPr="002F26BF">
        <w:rPr>
          <w:rFonts w:ascii="Arial" w:hAnsi="Arial"/>
        </w:rPr>
        <w:t xml:space="preserve">, </w:t>
      </w:r>
      <w:r w:rsidRPr="002F26BF">
        <w:rPr>
          <w:rFonts w:ascii="Arial" w:hAnsi="Arial" w:cs="Arial"/>
        </w:rPr>
        <w:t>vodní plocha, koryto vodního toku přirozené nebo upravené</w:t>
      </w:r>
    </w:p>
    <w:p w:rsidR="009E0663" w:rsidRPr="002F26BF" w:rsidP="009E06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F26BF">
        <w:rPr>
          <w:rFonts w:ascii="Arial" w:hAnsi="Arial" w:cs="Arial"/>
          <w:b/>
        </w:rPr>
        <w:t>pozemkov</w:t>
      </w:r>
      <w:r w:rsidR="00E37020">
        <w:rPr>
          <w:rFonts w:ascii="Arial" w:hAnsi="Arial" w:cs="Arial"/>
          <w:b/>
        </w:rPr>
        <w:t>á</w:t>
      </w:r>
      <w:r w:rsidRPr="002F26BF">
        <w:rPr>
          <w:rFonts w:ascii="Arial" w:hAnsi="Arial" w:cs="Arial"/>
          <w:b/>
        </w:rPr>
        <w:t xml:space="preserve"> parcel</w:t>
      </w:r>
      <w:r w:rsidR="00E37020">
        <w:rPr>
          <w:rFonts w:ascii="Arial" w:hAnsi="Arial" w:cs="Arial"/>
          <w:b/>
        </w:rPr>
        <w:t>a</w:t>
      </w:r>
      <w:r w:rsidRPr="002F26BF">
        <w:rPr>
          <w:rFonts w:ascii="Arial" w:hAnsi="Arial" w:cs="Arial"/>
          <w:b/>
        </w:rPr>
        <w:t xml:space="preserve"> č. 409 </w:t>
      </w:r>
      <w:r w:rsidRPr="002F26BF">
        <w:rPr>
          <w:rFonts w:ascii="Arial" w:hAnsi="Arial" w:cs="Arial"/>
        </w:rPr>
        <w:t xml:space="preserve">o </w:t>
      </w:r>
      <w:r w:rsidRPr="002F26BF">
        <w:rPr>
          <w:rFonts w:ascii="Arial" w:hAnsi="Arial"/>
        </w:rPr>
        <w:t>výměře 151 m</w:t>
      </w:r>
      <w:r w:rsidRPr="002F26BF">
        <w:rPr>
          <w:rFonts w:ascii="Arial" w:hAnsi="Arial" w:cs="Arial"/>
        </w:rPr>
        <w:t>²</w:t>
      </w:r>
      <w:r w:rsidRPr="002F26BF">
        <w:rPr>
          <w:rFonts w:ascii="Arial" w:hAnsi="Arial"/>
        </w:rPr>
        <w:t xml:space="preserve">, </w:t>
      </w:r>
      <w:r w:rsidRPr="002F26BF">
        <w:rPr>
          <w:rFonts w:ascii="Arial" w:hAnsi="Arial" w:cs="Arial"/>
        </w:rPr>
        <w:t>vodní plocha, koryto vodního toku přirozené nebo upra</w:t>
      </w:r>
      <w:r w:rsidRPr="002F26BF">
        <w:rPr>
          <w:rFonts w:ascii="Arial" w:hAnsi="Arial" w:cs="Arial"/>
        </w:rPr>
        <w:t>vené</w:t>
      </w:r>
    </w:p>
    <w:p w:rsidR="009E0663" w:rsidRPr="002F26BF" w:rsidP="009E06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F26BF">
        <w:rPr>
          <w:rFonts w:ascii="Arial" w:hAnsi="Arial" w:cs="Arial"/>
          <w:b/>
        </w:rPr>
        <w:t>pozemkov</w:t>
      </w:r>
      <w:r w:rsidR="00E37020">
        <w:rPr>
          <w:rFonts w:ascii="Arial" w:hAnsi="Arial" w:cs="Arial"/>
          <w:b/>
        </w:rPr>
        <w:t>á</w:t>
      </w:r>
      <w:r w:rsidRPr="002F26BF">
        <w:rPr>
          <w:rFonts w:ascii="Arial" w:hAnsi="Arial" w:cs="Arial"/>
          <w:b/>
        </w:rPr>
        <w:t xml:space="preserve"> parcel</w:t>
      </w:r>
      <w:r w:rsidR="00E37020">
        <w:rPr>
          <w:rFonts w:ascii="Arial" w:hAnsi="Arial" w:cs="Arial"/>
          <w:b/>
        </w:rPr>
        <w:t>a</w:t>
      </w:r>
      <w:r w:rsidRPr="002F26BF">
        <w:rPr>
          <w:rFonts w:ascii="Arial" w:hAnsi="Arial" w:cs="Arial"/>
          <w:b/>
        </w:rPr>
        <w:t xml:space="preserve"> č. 410 </w:t>
      </w:r>
      <w:r w:rsidRPr="002F26BF">
        <w:rPr>
          <w:rFonts w:ascii="Arial" w:hAnsi="Arial" w:cs="Arial"/>
        </w:rPr>
        <w:t xml:space="preserve">o </w:t>
      </w:r>
      <w:r w:rsidRPr="002F26BF">
        <w:rPr>
          <w:rFonts w:ascii="Arial" w:hAnsi="Arial"/>
        </w:rPr>
        <w:t>výměře 1179 m</w:t>
      </w:r>
      <w:r w:rsidRPr="002F26BF">
        <w:rPr>
          <w:rFonts w:ascii="Arial" w:hAnsi="Arial" w:cs="Arial"/>
        </w:rPr>
        <w:t>²</w:t>
      </w:r>
      <w:r w:rsidRPr="002F26BF">
        <w:rPr>
          <w:rFonts w:ascii="Arial" w:hAnsi="Arial"/>
        </w:rPr>
        <w:t xml:space="preserve">, </w:t>
      </w:r>
      <w:r w:rsidRPr="002F26BF">
        <w:rPr>
          <w:rFonts w:ascii="Arial" w:hAnsi="Arial" w:cs="Arial"/>
        </w:rPr>
        <w:t>vodní plocha, koryto vodního toku přirozené nebo upravené</w:t>
      </w:r>
    </w:p>
    <w:p w:rsidR="009E0663" w:rsidP="009E0663">
      <w:pPr>
        <w:jc w:val="both"/>
        <w:rPr>
          <w:rFonts w:ascii="Arial" w:hAnsi="Arial" w:cs="Arial"/>
          <w:sz w:val="22"/>
          <w:szCs w:val="22"/>
        </w:rPr>
      </w:pPr>
    </w:p>
    <w:p w:rsidR="009E0663" w:rsidRPr="00CD65D4" w:rsidP="009E0663">
      <w:pPr>
        <w:jc w:val="both"/>
        <w:rPr>
          <w:rFonts w:ascii="Arial" w:hAnsi="Arial" w:cs="Arial"/>
          <w:i/>
          <w:sz w:val="22"/>
          <w:szCs w:val="22"/>
        </w:rPr>
      </w:pPr>
      <w:r w:rsidRPr="00CD65D4">
        <w:rPr>
          <w:rFonts w:ascii="Arial" w:hAnsi="Arial" w:cs="Arial"/>
          <w:sz w:val="22"/>
          <w:szCs w:val="22"/>
        </w:rPr>
        <w:t>v k.ú.</w:t>
      </w:r>
      <w:r w:rsidRPr="00CD65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Lukov</w:t>
      </w:r>
      <w:r w:rsidRPr="00CD65D4">
        <w:rPr>
          <w:rFonts w:ascii="Arial" w:hAnsi="Arial" w:cs="Arial"/>
          <w:sz w:val="22"/>
          <w:szCs w:val="22"/>
        </w:rPr>
        <w:t xml:space="preserve">, obec </w:t>
      </w:r>
      <w:r>
        <w:rPr>
          <w:rFonts w:ascii="Arial" w:hAnsi="Arial" w:cs="Arial"/>
          <w:sz w:val="22"/>
          <w:szCs w:val="22"/>
        </w:rPr>
        <w:t>Vraný</w:t>
      </w:r>
      <w:r w:rsidRPr="00CD65D4">
        <w:rPr>
          <w:rFonts w:ascii="Arial" w:hAnsi="Arial" w:cs="Arial"/>
          <w:sz w:val="22"/>
          <w:szCs w:val="22"/>
        </w:rPr>
        <w:t>, veden</w:t>
      </w:r>
      <w:r>
        <w:rPr>
          <w:rFonts w:ascii="Arial" w:hAnsi="Arial" w:cs="Arial"/>
          <w:sz w:val="22"/>
          <w:szCs w:val="22"/>
        </w:rPr>
        <w:t>é</w:t>
      </w:r>
      <w:r w:rsidRPr="00CD65D4">
        <w:rPr>
          <w:rFonts w:ascii="Arial" w:hAnsi="Arial" w:cs="Arial"/>
          <w:sz w:val="22"/>
          <w:szCs w:val="22"/>
        </w:rPr>
        <w:t xml:space="preserve"> u Katastrálního úřadu pro Středočeský kraj, Katastrální pracoviště Slaný a zapsan</w:t>
      </w:r>
      <w:r>
        <w:rPr>
          <w:rFonts w:ascii="Arial" w:hAnsi="Arial" w:cs="Arial"/>
          <w:sz w:val="22"/>
          <w:szCs w:val="22"/>
        </w:rPr>
        <w:t>é</w:t>
      </w:r>
      <w:r w:rsidRPr="00CD65D4">
        <w:rPr>
          <w:rFonts w:ascii="Arial" w:hAnsi="Arial" w:cs="Arial"/>
          <w:sz w:val="22"/>
          <w:szCs w:val="22"/>
        </w:rPr>
        <w:t xml:space="preserve"> na LV č. 60000.</w:t>
      </w:r>
    </w:p>
    <w:p w:rsidR="009E0663" w:rsidRPr="00CD65D4" w:rsidP="009E0663">
      <w:pPr>
        <w:pStyle w:val="BodyText"/>
        <w:rPr>
          <w:rFonts w:ascii="Arial" w:hAnsi="Arial" w:cs="Arial"/>
          <w:b/>
          <w:bCs/>
          <w:szCs w:val="22"/>
        </w:rPr>
      </w:pPr>
    </w:p>
    <w:p w:rsidR="009E0663" w:rsidRPr="00CD65D4" w:rsidP="009E0663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D65D4">
        <w:rPr>
          <w:rFonts w:ascii="Arial" w:hAnsi="Arial" w:cs="Arial"/>
          <w:bCs/>
          <w:sz w:val="22"/>
          <w:szCs w:val="22"/>
          <w:u w:val="single"/>
        </w:rPr>
        <w:t xml:space="preserve">Popis Předmětu </w:t>
      </w:r>
      <w:r w:rsidRPr="00CD65D4">
        <w:rPr>
          <w:rFonts w:ascii="Arial" w:hAnsi="Arial" w:cs="Arial"/>
          <w:bCs/>
          <w:sz w:val="22"/>
          <w:szCs w:val="22"/>
          <w:u w:val="single"/>
        </w:rPr>
        <w:t>aukce:</w:t>
      </w:r>
    </w:p>
    <w:p w:rsidR="009E0663" w:rsidRPr="00CD65D4" w:rsidP="009E0663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9E0663" w:rsidRPr="00E37020" w:rsidP="009E0663">
      <w:pPr>
        <w:autoSpaceDE w:val="0"/>
        <w:autoSpaceDN w:val="0"/>
        <w:adjustRightInd w:val="0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E37020">
        <w:rPr>
          <w:rFonts w:ascii="Arial" w:hAnsi="Arial" w:eastAsiaTheme="minorHAnsi" w:cs="Arial"/>
          <w:sz w:val="22"/>
          <w:szCs w:val="22"/>
          <w:lang w:eastAsia="en-US"/>
        </w:rPr>
        <w:t>Pozemky jsou situované mimo zastavěné území obce, za jeho východním okrajem. Pozemky jsou nepravidelných geometrických tvarů, v rovném terénu: jižní břeh potoku Vranský</w:t>
      </w:r>
      <w:r w:rsidRPr="00E37020" w:rsidR="00E37020">
        <w:rPr>
          <w:rFonts w:ascii="Arial" w:hAnsi="Arial" w:eastAsiaTheme="minorHAnsi" w:cs="Arial"/>
          <w:sz w:val="22"/>
          <w:szCs w:val="22"/>
          <w:lang w:eastAsia="en-US"/>
        </w:rPr>
        <w:t xml:space="preserve"> - </w:t>
      </w:r>
      <w:r w:rsidRPr="00E37020" w:rsidR="00E37020">
        <w:rPr>
          <w:rFonts w:ascii="Arial" w:hAnsi="Arial" w:cs="Arial"/>
          <w:sz w:val="22"/>
          <w:szCs w:val="22"/>
        </w:rPr>
        <w:t>pozemková parcela č. 410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>, prostor stávající bažantnice</w:t>
      </w:r>
      <w:r w:rsidRPr="00E37020" w:rsidR="00E37020">
        <w:rPr>
          <w:rFonts w:ascii="Arial" w:hAnsi="Arial" w:eastAsiaTheme="minorHAnsi" w:cs="Arial"/>
          <w:sz w:val="22"/>
          <w:szCs w:val="22"/>
          <w:lang w:eastAsia="en-US"/>
        </w:rPr>
        <w:t xml:space="preserve"> - </w:t>
      </w:r>
      <w:r w:rsidRPr="00E37020" w:rsidR="00E37020">
        <w:rPr>
          <w:rFonts w:ascii="Arial" w:hAnsi="Arial" w:cs="Arial"/>
          <w:sz w:val="22"/>
          <w:szCs w:val="22"/>
        </w:rPr>
        <w:t>pozemková parcela č. 408/1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>, severní břeh potoku Vranský</w:t>
      </w:r>
      <w:r w:rsidRPr="00E37020" w:rsidR="00E37020">
        <w:rPr>
          <w:rFonts w:ascii="Arial" w:hAnsi="Arial" w:eastAsiaTheme="minorHAnsi" w:cs="Arial"/>
          <w:sz w:val="22"/>
          <w:szCs w:val="22"/>
          <w:lang w:eastAsia="en-US"/>
        </w:rPr>
        <w:t xml:space="preserve"> - </w:t>
      </w:r>
      <w:r w:rsidRPr="00E37020" w:rsidR="00E37020">
        <w:rPr>
          <w:rFonts w:ascii="Arial" w:hAnsi="Arial" w:cs="Arial"/>
          <w:sz w:val="22"/>
          <w:szCs w:val="22"/>
        </w:rPr>
        <w:t>pozemková parcela č. 408/2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>, severní břeh odvodňovací strouhy</w:t>
      </w:r>
      <w:r w:rsidRPr="00E37020" w:rsidR="00E37020">
        <w:rPr>
          <w:rFonts w:ascii="Arial" w:hAnsi="Arial" w:eastAsiaTheme="minorHAnsi" w:cs="Arial"/>
          <w:sz w:val="22"/>
          <w:szCs w:val="22"/>
          <w:lang w:eastAsia="en-US"/>
        </w:rPr>
        <w:t xml:space="preserve"> - </w:t>
      </w:r>
      <w:r w:rsidRPr="00E37020" w:rsidR="00E37020">
        <w:rPr>
          <w:rFonts w:ascii="Arial" w:hAnsi="Arial" w:cs="Arial"/>
          <w:sz w:val="22"/>
          <w:szCs w:val="22"/>
        </w:rPr>
        <w:t>pozemková parcela č. 409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>. Nejedná se o vodní plochu</w:t>
      </w:r>
      <w:r w:rsidR="00E37020">
        <w:rPr>
          <w:rFonts w:ascii="Arial" w:hAnsi="Arial" w:eastAsiaTheme="minorHAnsi" w:cs="Arial"/>
          <w:sz w:val="22"/>
          <w:szCs w:val="22"/>
          <w:lang w:eastAsia="en-US"/>
        </w:rPr>
        <w:t>, pozemky tvořily bývalé koryto vodního toku Vranský potok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>.</w:t>
      </w:r>
      <w:r w:rsidR="00E37020">
        <w:rPr>
          <w:rFonts w:ascii="Arial" w:hAnsi="Arial" w:eastAsiaTheme="minorHAnsi" w:cs="Arial"/>
          <w:sz w:val="22"/>
          <w:szCs w:val="22"/>
          <w:lang w:eastAsia="en-US"/>
        </w:rPr>
        <w:t xml:space="preserve"> V současné době však netvoří koryto žádného vodního toku.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 xml:space="preserve"> Pozemky jsou bez samostatného přístupu, přístup </w:t>
      </w:r>
      <w:r w:rsidR="00E37020">
        <w:rPr>
          <w:rFonts w:ascii="Arial" w:hAnsi="Arial" w:eastAsiaTheme="minorHAnsi" w:cs="Arial"/>
          <w:sz w:val="22"/>
          <w:szCs w:val="22"/>
          <w:lang w:eastAsia="en-US"/>
        </w:rPr>
        <w:t xml:space="preserve">je 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>pouze přes okolní zemědělské pozemky</w:t>
      </w:r>
      <w:r w:rsidR="00E37020">
        <w:rPr>
          <w:rFonts w:ascii="Arial" w:hAnsi="Arial" w:eastAsiaTheme="minorHAnsi" w:cs="Arial"/>
          <w:sz w:val="22"/>
          <w:szCs w:val="22"/>
          <w:lang w:eastAsia="en-US"/>
        </w:rPr>
        <w:t xml:space="preserve"> jiných vlastníků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 xml:space="preserve">. </w:t>
      </w:r>
      <w:r w:rsidR="00E37020">
        <w:rPr>
          <w:rFonts w:ascii="Arial" w:hAnsi="Arial" w:eastAsiaTheme="minorHAnsi" w:cs="Arial"/>
          <w:sz w:val="22"/>
          <w:szCs w:val="22"/>
          <w:lang w:eastAsia="en-US"/>
        </w:rPr>
        <w:t xml:space="preserve">                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 xml:space="preserve">Dle platného územního plánu jsou pozemky </w:t>
      </w:r>
      <w:r w:rsidR="00E37020">
        <w:rPr>
          <w:rFonts w:ascii="Arial" w:hAnsi="Arial" w:eastAsiaTheme="minorHAnsi" w:cs="Arial"/>
          <w:sz w:val="22"/>
          <w:szCs w:val="22"/>
          <w:lang w:eastAsia="en-US"/>
        </w:rPr>
        <w:t xml:space="preserve">vedeny 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>v kategorii „Krajinná zeleň“. Pozemky jsou nezastavěné a nezastavitelné.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 xml:space="preserve"> Inženýrské sítě jsou nedostupné. Na pozemcích se nachází doprovodný, náletový porost vodního toku, převážně olše</w:t>
      </w:r>
      <w:r>
        <w:rPr>
          <w:rFonts w:ascii="Arial" w:hAnsi="Arial" w:eastAsiaTheme="minorHAnsi" w:cs="Arial"/>
          <w:sz w:val="22"/>
          <w:szCs w:val="22"/>
          <w:lang w:eastAsia="en-US"/>
        </w:rPr>
        <w:t xml:space="preserve"> (bez hodnoty)</w:t>
      </w:r>
      <w:r w:rsidRPr="00E37020">
        <w:rPr>
          <w:rFonts w:ascii="Arial" w:hAnsi="Arial" w:eastAsiaTheme="minorHAnsi" w:cs="Arial"/>
          <w:sz w:val="22"/>
          <w:szCs w:val="22"/>
          <w:lang w:eastAsia="en-US"/>
        </w:rPr>
        <w:t xml:space="preserve">. </w:t>
      </w:r>
    </w:p>
    <w:p w:rsidR="009E0663" w:rsidP="009E0663">
      <w:pPr>
        <w:jc w:val="both"/>
        <w:rPr>
          <w:rFonts w:ascii="Arial" w:hAnsi="Arial" w:cs="Arial"/>
          <w:bCs/>
          <w:sz w:val="22"/>
          <w:szCs w:val="22"/>
        </w:rPr>
      </w:pPr>
    </w:p>
    <w:p w:rsidR="009E0663" w:rsidRPr="00CD65D4" w:rsidP="009E0663">
      <w:pPr>
        <w:jc w:val="both"/>
        <w:rPr>
          <w:rFonts w:ascii="Arial" w:hAnsi="Arial" w:cs="Arial"/>
          <w:bCs/>
          <w:sz w:val="22"/>
          <w:szCs w:val="22"/>
        </w:rPr>
      </w:pPr>
    </w:p>
    <w:p w:rsidR="009E0663" w:rsidRPr="00CD65D4" w:rsidP="009E0663">
      <w:pPr>
        <w:pStyle w:val="BodyText"/>
        <w:jc w:val="center"/>
        <w:rPr>
          <w:rFonts w:ascii="Arial" w:hAnsi="Arial" w:cs="Arial"/>
          <w:b/>
          <w:bCs/>
          <w:szCs w:val="22"/>
        </w:rPr>
      </w:pPr>
      <w:r w:rsidRPr="00CD65D4">
        <w:rPr>
          <w:rFonts w:ascii="Arial" w:hAnsi="Arial" w:cs="Arial"/>
          <w:b/>
          <w:bCs/>
          <w:szCs w:val="22"/>
        </w:rPr>
        <w:t>V.</w:t>
      </w:r>
    </w:p>
    <w:p w:rsidR="009E0663" w:rsidRPr="00CD65D4" w:rsidP="009E0663">
      <w:pPr>
        <w:pStyle w:val="BodyText"/>
        <w:spacing w:after="120"/>
        <w:jc w:val="center"/>
        <w:rPr>
          <w:rFonts w:ascii="Arial" w:hAnsi="Arial" w:cs="Arial"/>
          <w:b/>
          <w:bCs/>
          <w:szCs w:val="22"/>
        </w:rPr>
      </w:pPr>
      <w:r w:rsidRPr="00CD65D4">
        <w:rPr>
          <w:rFonts w:ascii="Arial" w:hAnsi="Arial" w:cs="Arial"/>
          <w:b/>
          <w:bCs/>
          <w:szCs w:val="22"/>
        </w:rPr>
        <w:t>Prohlídka Předmětu aukce</w:t>
      </w:r>
    </w:p>
    <w:p w:rsidR="009E0663" w:rsidRPr="00CD65D4" w:rsidP="009E0663">
      <w:pPr>
        <w:jc w:val="both"/>
        <w:rPr>
          <w:rFonts w:ascii="Arial" w:hAnsi="Arial" w:cs="Arial"/>
          <w:sz w:val="22"/>
          <w:szCs w:val="22"/>
        </w:rPr>
      </w:pPr>
      <w:r w:rsidRPr="00CD65D4">
        <w:rPr>
          <w:rFonts w:ascii="Arial" w:hAnsi="Arial" w:cs="Arial"/>
          <w:sz w:val="22"/>
          <w:szCs w:val="22"/>
        </w:rPr>
        <w:t>Prohlídka Předmětu aukce se neuskuteční, majetek je volně přístupný.</w:t>
      </w:r>
    </w:p>
    <w:p w:rsidR="009E0663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E0663" w:rsidRPr="00CD65D4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E0663" w:rsidRPr="00CD65D4" w:rsidP="009E066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D65D4">
        <w:rPr>
          <w:rFonts w:ascii="Arial" w:eastAsia="Arial" w:hAnsi="Arial" w:cs="Arial"/>
          <w:b/>
          <w:sz w:val="22"/>
          <w:szCs w:val="22"/>
        </w:rPr>
        <w:t>VI.</w:t>
      </w:r>
    </w:p>
    <w:p w:rsidR="009E0663" w:rsidRPr="00CD65D4" w:rsidP="009E0663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D65D4">
        <w:rPr>
          <w:rFonts w:ascii="Arial" w:eastAsia="Arial" w:hAnsi="Arial" w:cs="Arial"/>
          <w:b/>
          <w:bCs/>
          <w:sz w:val="22"/>
          <w:szCs w:val="22"/>
        </w:rPr>
        <w:t xml:space="preserve">Nejnižší podání a </w:t>
      </w:r>
      <w:r w:rsidRPr="00CD65D4">
        <w:rPr>
          <w:rFonts w:ascii="Arial" w:eastAsia="Arial" w:hAnsi="Arial" w:cs="Arial"/>
          <w:b/>
          <w:bCs/>
          <w:sz w:val="22"/>
          <w:szCs w:val="22"/>
        </w:rPr>
        <w:t>Příhoz</w:t>
      </w:r>
    </w:p>
    <w:p w:rsidR="009E0663" w:rsidRPr="00CD65D4" w:rsidP="009E0663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D65D4">
        <w:rPr>
          <w:rFonts w:ascii="Arial" w:eastAsia="Arial" w:hAnsi="Arial" w:cs="Arial"/>
        </w:rPr>
        <w:t xml:space="preserve">Nejnižší podání činí </w:t>
      </w:r>
      <w:r>
        <w:rPr>
          <w:rFonts w:ascii="Arial" w:eastAsia="Arial" w:hAnsi="Arial" w:cs="Arial"/>
        </w:rPr>
        <w:t>15.500</w:t>
      </w:r>
      <w:r w:rsidRPr="00CD65D4">
        <w:rPr>
          <w:rFonts w:ascii="Arial" w:eastAsia="Arial" w:hAnsi="Arial" w:cs="Arial"/>
        </w:rPr>
        <w:t xml:space="preserve">,- Kč (slovy: </w:t>
      </w:r>
      <w:r>
        <w:rPr>
          <w:rFonts w:ascii="Arial" w:eastAsia="Arial" w:hAnsi="Arial" w:cs="Arial"/>
        </w:rPr>
        <w:t>patnácttisícpětset</w:t>
      </w:r>
      <w:r w:rsidRPr="00CD65D4">
        <w:rPr>
          <w:rFonts w:ascii="Arial" w:eastAsia="Arial" w:hAnsi="Arial" w:cs="Arial"/>
        </w:rPr>
        <w:t>korun českých).</w:t>
      </w:r>
    </w:p>
    <w:p w:rsidR="009E0663" w:rsidRPr="00CD65D4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E0663" w:rsidRPr="00CD65D4" w:rsidP="009E0663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D65D4">
        <w:rPr>
          <w:rFonts w:ascii="Arial" w:eastAsia="Arial" w:hAnsi="Arial" w:cs="Arial"/>
        </w:rPr>
        <w:t xml:space="preserve">Příhoz je stanoven na částku minimálně </w:t>
      </w:r>
      <w:r>
        <w:rPr>
          <w:rFonts w:ascii="Arial" w:eastAsia="Arial" w:hAnsi="Arial" w:cs="Arial"/>
        </w:rPr>
        <w:t>5</w:t>
      </w:r>
      <w:r w:rsidRPr="00CD65D4">
        <w:rPr>
          <w:rFonts w:ascii="Arial" w:eastAsia="Arial" w:hAnsi="Arial" w:cs="Arial"/>
        </w:rPr>
        <w:t>00,-</w:t>
      </w:r>
      <w:r w:rsidRPr="00CD65D4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Kč</w:t>
      </w:r>
      <w:r w:rsidRPr="00CD65D4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 w:rsidRPr="00CD65D4">
        <w:rPr>
          <w:rFonts w:ascii="Arial" w:eastAsia="Arial" w:hAnsi="Arial" w:cs="Arial"/>
        </w:rPr>
        <w:t xml:space="preserve">(slovy: </w:t>
      </w:r>
      <w:r>
        <w:rPr>
          <w:rFonts w:ascii="Arial" w:eastAsia="Arial" w:hAnsi="Arial" w:cs="Arial"/>
        </w:rPr>
        <w:t>pětset</w:t>
      </w:r>
      <w:r w:rsidRPr="00CD65D4">
        <w:rPr>
          <w:rFonts w:ascii="Arial" w:eastAsia="Arial" w:hAnsi="Arial" w:cs="Arial"/>
        </w:rPr>
        <w:t>korun českých).</w:t>
      </w:r>
    </w:p>
    <w:p w:rsidR="009E0663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E0663" w:rsidRPr="00CD65D4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E0663" w:rsidRPr="00446412" w:rsidP="009E0663">
      <w:pPr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46412">
        <w:rPr>
          <w:rFonts w:ascii="Arial" w:hAnsi="Arial" w:cs="Arial"/>
          <w:b/>
        </w:rPr>
        <w:t>.</w:t>
      </w:r>
    </w:p>
    <w:p w:rsidR="009E0663" w:rsidRPr="009E0663" w:rsidP="009E066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E0663">
        <w:rPr>
          <w:rFonts w:ascii="Arial" w:hAnsi="Arial" w:cs="Arial"/>
          <w:b/>
          <w:sz w:val="22"/>
          <w:szCs w:val="22"/>
        </w:rPr>
        <w:t>Účastníci aukce</w:t>
      </w:r>
    </w:p>
    <w:p w:rsidR="009E0663" w:rsidRPr="009E0663" w:rsidP="009E0663">
      <w:pPr>
        <w:pStyle w:val="NoSpacing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>Uživatelům EAS, kteří se do</w:t>
      </w:r>
      <w:r w:rsidRPr="009E0663">
        <w:rPr>
          <w:rFonts w:ascii="Arial" w:eastAsia="Arial" w:hAnsi="Arial" w:cs="Arial"/>
        </w:rPr>
        <w:t xml:space="preserve"> elektronické</w:t>
      </w:r>
      <w:r w:rsidRPr="009E0663">
        <w:rPr>
          <w:rFonts w:ascii="Arial" w:hAnsi="Arial" w:cs="Arial"/>
        </w:rPr>
        <w:t xml:space="preserve"> aukce přihlásí, bude jako Účastníkům aukce přiděleno ID účastníka aukce, které platí pouze pro konkrétní </w:t>
      </w:r>
      <w:r w:rsidRPr="009E0663">
        <w:rPr>
          <w:rFonts w:ascii="Arial" w:eastAsia="Arial" w:hAnsi="Arial" w:cs="Arial"/>
        </w:rPr>
        <w:t xml:space="preserve">elektronickou </w:t>
      </w:r>
      <w:r w:rsidRPr="009E0663">
        <w:rPr>
          <w:rFonts w:ascii="Arial" w:hAnsi="Arial" w:cs="Arial"/>
        </w:rPr>
        <w:t>aukci. Vstupem do </w:t>
      </w:r>
      <w:r w:rsidRPr="009E0663">
        <w:rPr>
          <w:rFonts w:ascii="Arial" w:eastAsia="Arial" w:hAnsi="Arial" w:cs="Arial"/>
        </w:rPr>
        <w:t>elektronické</w:t>
      </w:r>
      <w:r w:rsidRPr="009E0663">
        <w:rPr>
          <w:rFonts w:ascii="Arial" w:hAnsi="Arial" w:cs="Arial"/>
        </w:rPr>
        <w:t xml:space="preserve"> aukce Účastník aukce souhlasí s podmínkami Kupní smlouvy.</w:t>
      </w:r>
    </w:p>
    <w:p w:rsidR="009E0663" w:rsidRPr="009E0663" w:rsidP="009E0663">
      <w:pPr>
        <w:pStyle w:val="NoSpacing"/>
        <w:jc w:val="both"/>
        <w:rPr>
          <w:rFonts w:ascii="Arial" w:hAnsi="Arial" w:cs="Arial"/>
        </w:rPr>
      </w:pPr>
    </w:p>
    <w:p w:rsidR="009E0663" w:rsidRPr="009E0663" w:rsidP="009E0663">
      <w:pPr>
        <w:pStyle w:val="NoSpacing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 xml:space="preserve">Kromě prohlášení podle Aukčního řádu Účastník </w:t>
      </w:r>
      <w:r w:rsidRPr="009E0663">
        <w:rPr>
          <w:rFonts w:ascii="Arial" w:hAnsi="Arial" w:cs="Arial"/>
        </w:rPr>
        <w:t>aukce svou účastí v </w:t>
      </w:r>
      <w:r w:rsidRPr="009E0663">
        <w:rPr>
          <w:rFonts w:ascii="Arial" w:eastAsia="Arial" w:hAnsi="Arial" w:cs="Arial"/>
        </w:rPr>
        <w:t>elektronické</w:t>
      </w:r>
      <w:r w:rsidRPr="009E0663">
        <w:rPr>
          <w:rFonts w:ascii="Arial" w:hAnsi="Arial" w:cs="Arial"/>
        </w:rPr>
        <w:t xml:space="preserve"> aukci prohlašuje, že nemá vůči Zadavateli aukce dluh, jehož plnění je vynutitelné na základě vykonatelného exekučního titulu podle § 40 zákona č. 120/2001 Sb., o soudních exekutorech a exekuční činnosti (exekuční řád), ve z</w:t>
      </w:r>
      <w:r w:rsidRPr="009E0663">
        <w:rPr>
          <w:rFonts w:ascii="Arial" w:hAnsi="Arial" w:cs="Arial"/>
        </w:rPr>
        <w:t>nění pozdějších předpisů; v případě, že dojde ke změně v této skutečnosti, nebude se účastnit žádné</w:t>
      </w:r>
      <w:r w:rsidRPr="009E0663">
        <w:rPr>
          <w:rFonts w:ascii="Arial" w:eastAsia="Arial" w:hAnsi="Arial" w:cs="Arial"/>
        </w:rPr>
        <w:t xml:space="preserve"> elektronické</w:t>
      </w:r>
      <w:r w:rsidRPr="009E0663">
        <w:rPr>
          <w:rFonts w:ascii="Arial" w:hAnsi="Arial" w:cs="Arial"/>
        </w:rPr>
        <w:t xml:space="preserve"> aukce v EAS a bezodkladně tyto změny oznámí správci. Existence takového dluhu může být důvodem pro odmítnutí uzavření Kupní smlouvy s Vítězem a</w:t>
      </w:r>
      <w:r w:rsidRPr="009E0663">
        <w:rPr>
          <w:rFonts w:ascii="Arial" w:hAnsi="Arial" w:cs="Arial"/>
        </w:rPr>
        <w:t>ukce.</w:t>
      </w:r>
    </w:p>
    <w:p w:rsidR="009E0663" w:rsidRPr="009E0663" w:rsidP="009E0663">
      <w:pPr>
        <w:jc w:val="center"/>
        <w:rPr>
          <w:rFonts w:ascii="Arial" w:hAnsi="Arial" w:cs="Arial"/>
          <w:b/>
          <w:sz w:val="22"/>
          <w:szCs w:val="22"/>
        </w:rPr>
      </w:pPr>
    </w:p>
    <w:p w:rsidR="009E0663" w:rsidRPr="009E0663" w:rsidP="009E0663">
      <w:pPr>
        <w:jc w:val="center"/>
        <w:rPr>
          <w:rFonts w:ascii="Arial" w:hAnsi="Arial" w:cs="Arial"/>
          <w:b/>
          <w:sz w:val="22"/>
          <w:szCs w:val="22"/>
        </w:rPr>
      </w:pPr>
      <w:r w:rsidRPr="009E0663">
        <w:rPr>
          <w:rFonts w:ascii="Arial" w:hAnsi="Arial" w:cs="Arial"/>
          <w:b/>
          <w:sz w:val="22"/>
          <w:szCs w:val="22"/>
        </w:rPr>
        <w:t>VIII.</w:t>
      </w:r>
    </w:p>
    <w:p w:rsidR="009E0663" w:rsidRPr="009E0663" w:rsidP="009E066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E0663">
        <w:rPr>
          <w:rFonts w:ascii="Arial" w:hAnsi="Arial" w:cs="Arial"/>
          <w:b/>
          <w:sz w:val="22"/>
          <w:szCs w:val="22"/>
        </w:rPr>
        <w:t>Úhrada ceny dosažené v elektronické aukci a převzetí Předmětu aukce</w:t>
      </w:r>
    </w:p>
    <w:p w:rsidR="009E0663" w:rsidRPr="009E0663" w:rsidP="009E0663">
      <w:pPr>
        <w:pStyle w:val="NoSpacing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 xml:space="preserve">Jestliže Vítěz aukce při přihlašování do </w:t>
      </w:r>
      <w:r w:rsidRPr="009E0663">
        <w:rPr>
          <w:rFonts w:ascii="Arial" w:eastAsia="Arial" w:hAnsi="Arial" w:cs="Arial"/>
        </w:rPr>
        <w:t>elektronické</w:t>
      </w:r>
      <w:r w:rsidRPr="009E0663">
        <w:rPr>
          <w:rFonts w:ascii="Arial" w:hAnsi="Arial" w:cs="Arial"/>
        </w:rPr>
        <w:t xml:space="preserve"> aukce uvedl, že Předmět aukce chce nabýt do spoluvlastnictví, musí ve lhůtě do 10 pracovních dnů ode dne udělení Souhlasu doložit kontaktní osobě souhlas budoucího spoluvlastníka/spoluvlastníků k nabytí spoluvlastnického podílu na Předmětu aukce v prosté </w:t>
      </w:r>
      <w:r w:rsidRPr="009E0663">
        <w:rPr>
          <w:rFonts w:ascii="Arial" w:hAnsi="Arial" w:cs="Arial"/>
        </w:rPr>
        <w:t>kopii (viz příloha č. 1 Aukčního řádu).</w:t>
      </w:r>
    </w:p>
    <w:p w:rsidR="009E0663" w:rsidRPr="009E0663" w:rsidP="009E0663">
      <w:pPr>
        <w:pStyle w:val="NoSpacing"/>
        <w:jc w:val="both"/>
        <w:rPr>
          <w:rFonts w:ascii="Arial" w:hAnsi="Arial" w:cs="Arial"/>
        </w:rPr>
      </w:pPr>
    </w:p>
    <w:p w:rsidR="009E0663" w:rsidRPr="009E0663" w:rsidP="009E0663">
      <w:pPr>
        <w:pStyle w:val="NoSpacing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>Jestliže Vítěz aukce při přihlašování uvedl, že Předmět aukce chce nabýt do společného jmění manželů, musí manžel/ka ve lhůtě do 10 pracovních dnů ode dne udělení Souhlasu doložit kontaktní osobě své identifikační ú</w:t>
      </w:r>
      <w:r w:rsidRPr="009E0663">
        <w:rPr>
          <w:rFonts w:ascii="Arial" w:hAnsi="Arial" w:cs="Arial"/>
        </w:rPr>
        <w:t>daje. Pokud podává nabídku jeden z manželů a hodlá Kupní smlouvou nabýt Předmět aukce do svého výlučného vlastnictví, musí ve lhůtě do 10 pracovních dnů od udělení Souhlasu doložit kontaktní osobě jednu z listin dle čl. 10 odst. 3 písm. d) Aukčního řádu.</w:t>
      </w:r>
    </w:p>
    <w:p w:rsidR="009E0663" w:rsidRPr="009E0663" w:rsidP="009E0663">
      <w:pPr>
        <w:pStyle w:val="NoSpacing"/>
        <w:ind w:left="357"/>
        <w:jc w:val="both"/>
        <w:rPr>
          <w:rFonts w:ascii="Arial" w:hAnsi="Arial" w:cs="Arial"/>
        </w:rPr>
      </w:pPr>
    </w:p>
    <w:p w:rsidR="009E0663" w:rsidRPr="009E0663" w:rsidP="009E0663">
      <w:pPr>
        <w:pStyle w:val="NoSpacing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>Vítěz aukce je povinen se dostavit ve lhůtě 30 dnů ode dne udělení Souhlasu na příslušné pracoviště Zadavatele aukce, prokázat svou totožnost (</w:t>
      </w:r>
      <w:r w:rsidRPr="009E0663">
        <w:rPr>
          <w:rFonts w:ascii="Arial" w:hAnsi="Arial" w:cs="Arial"/>
          <w:b/>
        </w:rPr>
        <w:t>včetně rodného čísla</w:t>
      </w:r>
      <w:r w:rsidRPr="009E0663">
        <w:rPr>
          <w:rFonts w:ascii="Arial" w:hAnsi="Arial" w:cs="Arial"/>
        </w:rPr>
        <w:t>) ve smyslu čl. 10 odst. 3 Aukčního řádu, a platně podepsat Kupní smlouvu. Poté je třeba jede</w:t>
      </w:r>
      <w:r w:rsidRPr="009E0663">
        <w:rPr>
          <w:rFonts w:ascii="Arial" w:hAnsi="Arial" w:cs="Arial"/>
        </w:rPr>
        <w:t>n podepsaný výtisk doručit s úředně ověřeným podpisem na příslušné pracoviště ve lhůtě do 14  dnů ode dne podpisu Kupní smlouvy, pokud to Aukční řád vyžaduje.</w:t>
      </w:r>
    </w:p>
    <w:p w:rsidR="009E0663" w:rsidRPr="009E0663" w:rsidP="009E0663">
      <w:pPr>
        <w:pStyle w:val="NoSpacing"/>
        <w:jc w:val="both"/>
        <w:rPr>
          <w:rFonts w:ascii="Arial" w:hAnsi="Arial" w:cs="Arial"/>
        </w:rPr>
      </w:pPr>
    </w:p>
    <w:p w:rsidR="009E0663" w:rsidRPr="009E0663" w:rsidP="009E0663">
      <w:pPr>
        <w:pStyle w:val="NoSpacing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>Vítěz aukce může po dohodě s kontaktní osobou podepsat Kupní smlouvu za využití poštovních služe</w:t>
      </w:r>
      <w:r w:rsidRPr="009E0663">
        <w:rPr>
          <w:rFonts w:ascii="Arial" w:hAnsi="Arial" w:cs="Arial"/>
        </w:rPr>
        <w:t xml:space="preserve">b. Tento požadavek musí Vítěz aukce sdělit do 10 pracovních dnů ode dne udělení Souhlasu. V takovém případě je Vítěz aukce povinen vrátit podepsanou Kupní smlouvu v požadovaném počtu výtisků v termínu do 15 pracovních dní od doručení. </w:t>
      </w:r>
      <w:r w:rsidRPr="009E0663">
        <w:rPr>
          <w:rFonts w:ascii="Arial" w:hAnsi="Arial" w:cs="Arial"/>
          <w:b/>
        </w:rPr>
        <w:t xml:space="preserve">Jeden z výtisků musí </w:t>
      </w:r>
      <w:r w:rsidRPr="009E0663">
        <w:rPr>
          <w:rFonts w:ascii="Arial" w:hAnsi="Arial" w:cs="Arial"/>
          <w:b/>
        </w:rPr>
        <w:t>v tomto případě být vždy opatřen úředně ověřeným podpisem.</w:t>
      </w:r>
      <w:r w:rsidRPr="009E0663">
        <w:rPr>
          <w:rFonts w:ascii="Arial" w:hAnsi="Arial" w:cs="Arial"/>
        </w:rPr>
        <w:t xml:space="preserve"> Jestliže k převodu vlastnického práva je nutný zápis do katastru nemovitostí, je Vítěz aukce povinen z důvodu přípravy návrhu na zápis vkladu do katastru nemovitostí sdělit </w:t>
      </w:r>
      <w:r w:rsidRPr="009E0663">
        <w:rPr>
          <w:rFonts w:ascii="Arial" w:hAnsi="Arial" w:cs="Arial"/>
          <w:b/>
        </w:rPr>
        <w:t>své rodné číslo</w:t>
      </w:r>
      <w:r w:rsidRPr="009E0663">
        <w:rPr>
          <w:rFonts w:ascii="Arial" w:hAnsi="Arial" w:cs="Arial"/>
        </w:rPr>
        <w:t xml:space="preserve">, </w:t>
      </w:r>
      <w:r w:rsidRPr="009E0663">
        <w:rPr>
          <w:rFonts w:ascii="Arial" w:hAnsi="Arial" w:cs="Arial"/>
        </w:rPr>
        <w:br/>
        <w:t>a to n</w:t>
      </w:r>
      <w:r w:rsidRPr="009E0663">
        <w:rPr>
          <w:rFonts w:ascii="Arial" w:hAnsi="Arial" w:cs="Arial"/>
        </w:rPr>
        <w:t>a formuláři (viz příloha č. 1 Aukční vyhlášky), který je zaslán spolu s Kupní smlouvou.</w:t>
      </w:r>
    </w:p>
    <w:p w:rsidR="009E0663" w:rsidRPr="009E0663" w:rsidP="009E066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E0663" w:rsidRPr="009E0663" w:rsidP="009E0663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9E0663">
        <w:rPr>
          <w:rFonts w:ascii="Arial" w:hAnsi="Arial" w:cs="Arial"/>
          <w:sz w:val="22"/>
          <w:szCs w:val="22"/>
        </w:rPr>
        <w:t>Jestliže se Vítězem aukce stane územní samosprávný celek, tak se lhůty dle odst. 3 a 4 tohoto článku neuplatní. V takovém případě je Vítěz aukce povinen doručit podeps</w:t>
      </w:r>
      <w:r w:rsidRPr="009E0663">
        <w:rPr>
          <w:rFonts w:ascii="Arial" w:hAnsi="Arial" w:cs="Arial"/>
          <w:sz w:val="22"/>
          <w:szCs w:val="22"/>
        </w:rPr>
        <w:t xml:space="preserve">anou Kupní smlouvu v požadovaném počtu výtisků v termínu do 14 pracovních dní od schválení právního jednání orgánem územně samosprávného celku. V případě, kdy má zástupce územně samosprávného celku založený podpisový vzor na příslušném katastrálním úřadě, </w:t>
      </w:r>
      <w:r w:rsidRPr="009E0663">
        <w:rPr>
          <w:rFonts w:ascii="Arial" w:hAnsi="Arial" w:cs="Arial"/>
          <w:sz w:val="22"/>
          <w:szCs w:val="22"/>
        </w:rPr>
        <w:t>nemusí být žádný z výtisků opatřen úředně ověřeným podpisem.</w:t>
      </w:r>
    </w:p>
    <w:p w:rsidR="009E0663" w:rsidRPr="009E0663" w:rsidP="009E0663">
      <w:pPr>
        <w:pStyle w:val="NoSpacing"/>
        <w:spacing w:before="120"/>
        <w:ind w:left="357"/>
        <w:jc w:val="both"/>
        <w:rPr>
          <w:rFonts w:ascii="Arial" w:hAnsi="Arial" w:cs="Arial"/>
          <w:i/>
        </w:rPr>
      </w:pPr>
      <w:r w:rsidRPr="009E0663">
        <w:rPr>
          <w:rFonts w:ascii="Arial" w:hAnsi="Arial" w:cs="Arial"/>
          <w:i/>
        </w:rPr>
        <w:t>V případě, že Vítěz aukce tak neučiní v těchto lhůtách, nastává Zmaření aukce. Jestliže Vítěz aukce se stane Zmařitelem aukce, může být vyzván k uzavření Kupní smlouvy Účastník aukce, který se um</w:t>
      </w:r>
      <w:r w:rsidRPr="009E0663">
        <w:rPr>
          <w:rFonts w:ascii="Arial" w:hAnsi="Arial" w:cs="Arial"/>
          <w:i/>
        </w:rPr>
        <w:t>ístil na dalším místě, pokud jím nabídnutá aukční cena není nižší než 90 % ceny nabídnuté Účastníkem aukce prvním v pořadí.</w:t>
      </w:r>
    </w:p>
    <w:p w:rsidR="009E0663" w:rsidRPr="009E0663" w:rsidP="009E0663">
      <w:pPr>
        <w:pStyle w:val="NoSpacing"/>
        <w:jc w:val="both"/>
        <w:rPr>
          <w:rFonts w:ascii="Arial" w:hAnsi="Arial" w:cs="Arial"/>
          <w:b/>
          <w:i/>
        </w:rPr>
      </w:pPr>
    </w:p>
    <w:p w:rsidR="009E0663" w:rsidRPr="009E0663" w:rsidP="009E0663">
      <w:pPr>
        <w:pStyle w:val="NoSpacing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>Nejpozději do 30 kalendářních dnů od doručení všech výtisků smlouvy podepsaných kupujícím zajistí Zadavatel aukce podpis smlouvy ze</w:t>
      </w:r>
      <w:r w:rsidRPr="009E0663">
        <w:rPr>
          <w:rFonts w:ascii="Arial" w:hAnsi="Arial" w:cs="Arial"/>
        </w:rPr>
        <w:t xml:space="preserve"> své strany. Zadavatel aukce předá Kupní smlouvu po podpisu poslední smluvní stranou do 30 pracovních dnů Ministerstvu financí ČR ke schválení převodu.</w:t>
      </w:r>
    </w:p>
    <w:p w:rsidR="009E0663" w:rsidRPr="009E0663" w:rsidP="009E0663">
      <w:pPr>
        <w:jc w:val="both"/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 xml:space="preserve">Po nabytí platnosti Kupní smlouvy je kupující povinen zaplatit Zadavateli aukce aukční cenu v plné </w:t>
      </w:r>
      <w:r w:rsidRPr="009E0663">
        <w:rPr>
          <w:rFonts w:ascii="Arial" w:hAnsi="Arial" w:cs="Arial"/>
        </w:rPr>
        <w:t xml:space="preserve">výši, a to do konkrétně určeného data, přičemž tato lhůta nebude kratší než 30 dnů ode dne odeslání výzvy k úhradě, a zároveň tato výzva bude kupujícímu zaslána do 30 dnů ode dne, kdy tato Kupní smlouva opatřená schválením převodu Ministerstvem financí ČR </w:t>
      </w:r>
      <w:r w:rsidRPr="009E0663">
        <w:rPr>
          <w:rFonts w:ascii="Arial" w:hAnsi="Arial" w:cs="Arial"/>
        </w:rPr>
        <w:t>bude doručena prodávajícímu. Přílohou výzvy bude stejnopis oboustranně podepsané Kupní smlouvy s případným schválením převodu od Ministerstva financí ČR.</w:t>
      </w:r>
    </w:p>
    <w:p w:rsidR="009E0663" w:rsidRPr="009E0663" w:rsidP="009E0663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9E0663" w:rsidRPr="009E0663" w:rsidP="009E0663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>Po udělení Souhlasu Vítězi aukce se neúspěšným Účastníkům aukce kauce vrací bez prodlení po udělení S</w:t>
      </w:r>
      <w:r w:rsidRPr="009E0663">
        <w:rPr>
          <w:rFonts w:ascii="Arial" w:hAnsi="Arial" w:cs="Arial"/>
        </w:rPr>
        <w:t>ouhlasu, nejpozději do 10 pracovních dnů od ode dne udělení Souhlasu.</w:t>
      </w:r>
    </w:p>
    <w:p w:rsidR="009E0663" w:rsidRPr="009E0663" w:rsidP="009E0663">
      <w:pPr>
        <w:jc w:val="both"/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>Kupní cena se považuje za zaplacenou dnem, kdy je připsána na účet Zadavatele aukce. Kauce složená kupujícím v rámci elektronické aukce na účet Zadavatele aukce se započte na úhradu kup</w:t>
      </w:r>
      <w:r w:rsidRPr="009E0663">
        <w:rPr>
          <w:rFonts w:ascii="Arial" w:hAnsi="Arial" w:cs="Arial"/>
        </w:rPr>
        <w:t>ní ceny.</w:t>
      </w:r>
    </w:p>
    <w:p w:rsidR="009E0663" w:rsidRPr="009E0663" w:rsidP="009E0663">
      <w:pPr>
        <w:jc w:val="both"/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>Pokud Ministerstvo financí ČR uzavřenou Kupní smlouvu neschválí, kauce se vrací i Vítězi aukce bez zbytečného odkladu, a to nejpozději do 10 pracovních dnů ode dne doručení Úřadu sdělení o neschválení převodu ministerstvem, s tím, že ve sdělení n</w:t>
      </w:r>
      <w:r w:rsidRPr="009E0663">
        <w:rPr>
          <w:rFonts w:ascii="Arial" w:hAnsi="Arial" w:cs="Arial"/>
        </w:rPr>
        <w:t>ení Úřad vyzván k doplnění.</w:t>
      </w:r>
    </w:p>
    <w:p w:rsidR="009E0663" w:rsidRPr="009E0663" w:rsidP="009E0663">
      <w:pPr>
        <w:jc w:val="both"/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>Kauce propadá kromě situací vymezených v Aukčním řádu i v případě, že Předmět aukce lze převést pouze do společného jmění manželů, avšak druhý z manželů ve lhůtě 10 pracovních dnů neposkytne své identifikační údaje nebo odmítne</w:t>
      </w:r>
      <w:r w:rsidRPr="009E0663">
        <w:rPr>
          <w:rFonts w:ascii="Arial" w:hAnsi="Arial" w:cs="Arial"/>
        </w:rPr>
        <w:t xml:space="preserve"> podepsat Kupní smlouvu.</w:t>
      </w:r>
    </w:p>
    <w:p w:rsidR="009E0663" w:rsidRPr="009E0663" w:rsidP="009E0663">
      <w:pPr>
        <w:pStyle w:val="ListParagraph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9E0663" w:rsidRPr="009E0663" w:rsidP="009E0663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E0663">
        <w:rPr>
          <w:rFonts w:ascii="Arial" w:hAnsi="Arial" w:cs="Arial"/>
        </w:rPr>
        <w:t xml:space="preserve">Poté, co bude celá kupní cena uhrazena, včetně příslušenství a případných dalších závazků kupujícího, předá Zadavatel aukce spolu s kupujícím katastrálnímu úřadu jedno vyhotovení Kupní smlouvy spolu s návrhem na zahájení řízení o </w:t>
      </w:r>
      <w:r w:rsidRPr="009E0663">
        <w:rPr>
          <w:rFonts w:ascii="Arial" w:hAnsi="Arial" w:cs="Arial"/>
        </w:rPr>
        <w:t>povolení vkladu vlastnického práva do katastru nemovitostí.</w:t>
      </w:r>
    </w:p>
    <w:p w:rsidR="009E0663" w:rsidRPr="009E0663" w:rsidP="009E0663">
      <w:pPr>
        <w:pStyle w:val="Normal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9E0663"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 w:rsidRPr="009E0663">
        <w:rPr>
          <w:rFonts w:ascii="Arial" w:hAnsi="Arial" w:cs="Arial"/>
          <w:sz w:val="22"/>
          <w:szCs w:val="22"/>
        </w:rPr>
        <w:t>podle zákona č. 340/2015 Sb., o zvláštních podmínkách účinnosti některých smluv, uveřejňování těchto smluv a o registru smluv (zákon o registru</w:t>
      </w:r>
      <w:r w:rsidRPr="009E0663">
        <w:rPr>
          <w:rFonts w:ascii="Arial" w:hAnsi="Arial" w:cs="Arial"/>
          <w:sz w:val="22"/>
          <w:szCs w:val="22"/>
        </w:rPr>
        <w:t xml:space="preserve"> smluv), ve znění pozdějších předpisů, uveřejňuje Kupní smlouvu v registru smluv Zadavatel aukce.</w:t>
      </w:r>
    </w:p>
    <w:p w:rsidR="009E0663" w:rsidRPr="009E0663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E0663" w:rsidRPr="009E0663" w:rsidP="009E066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9E0663">
        <w:rPr>
          <w:rFonts w:ascii="Arial" w:eastAsia="Arial" w:hAnsi="Arial" w:cs="Arial"/>
          <w:b/>
          <w:sz w:val="22"/>
          <w:szCs w:val="22"/>
        </w:rPr>
        <w:t>IX.</w:t>
      </w:r>
    </w:p>
    <w:p w:rsidR="009E0663" w:rsidRPr="009E0663" w:rsidP="009E0663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 w:rsidRPr="009E0663">
        <w:rPr>
          <w:rFonts w:ascii="Arial" w:eastAsia="Arial" w:hAnsi="Arial" w:cs="Arial"/>
          <w:b/>
          <w:sz w:val="22"/>
          <w:szCs w:val="22"/>
        </w:rPr>
        <w:t>Závěrečná ustanovení</w:t>
      </w:r>
    </w:p>
    <w:p w:rsidR="009E0663" w:rsidRPr="009E0663" w:rsidP="009E0663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9E0663">
        <w:rPr>
          <w:rFonts w:ascii="Arial" w:eastAsia="Arial" w:hAnsi="Arial" w:cs="Arial"/>
        </w:rPr>
        <w:t>Tato Aukční vyhláška byla sepsána a je platná pouze pro elektronickou aukci předmětu, pro nějž byla tato Aukční vyhláška vyhotovena.</w:t>
      </w:r>
    </w:p>
    <w:p w:rsidR="009E0663" w:rsidRPr="009E0663" w:rsidP="009E0663">
      <w:pPr>
        <w:widowControl w:val="0"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9E0663" w:rsidRPr="009E0663" w:rsidP="009E0663">
      <w:pPr>
        <w:pStyle w:val="ListParagraph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9E0663"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9E0663">
        <w:rPr>
          <w:rFonts w:ascii="Arial" w:eastAsia="Arial" w:hAnsi="Arial" w:cs="Arial"/>
          <w:sz w:val="22"/>
          <w:szCs w:val="22"/>
        </w:rPr>
        <w:t>V Kladně:</w:t>
      </w: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9E0663">
        <w:rPr>
          <w:rFonts w:ascii="Arial" w:eastAsia="Arial" w:hAnsi="Arial" w:cs="Arial"/>
          <w:sz w:val="22"/>
          <w:szCs w:val="22"/>
        </w:rPr>
        <w:t>……………………………….…………..….</w:t>
      </w:r>
    </w:p>
    <w:p w:rsidR="009E0663" w:rsidRPr="009E0663" w:rsidP="009E0663">
      <w:pPr>
        <w:widowControl w:val="0"/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9E0663">
        <w:rPr>
          <w:rFonts w:ascii="Arial" w:eastAsia="Arial" w:hAnsi="Arial" w:cs="Arial"/>
          <w:b/>
          <w:sz w:val="22"/>
          <w:szCs w:val="22"/>
        </w:rPr>
        <w:t>Zadavatel aukce</w:t>
      </w:r>
    </w:p>
    <w:p w:rsidR="009E0663" w:rsidRPr="009E0663" w:rsidP="009E0663">
      <w:pPr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 w:rsidRPr="009E0663">
        <w:rPr>
          <w:rFonts w:ascii="Arial" w:eastAsia="Arial" w:hAnsi="Arial" w:cs="Arial"/>
          <w:b/>
          <w:sz w:val="22"/>
          <w:szCs w:val="22"/>
        </w:rPr>
        <w:t>Česká republika - Úřad pro zastupování státu ve v</w:t>
      </w:r>
      <w:r w:rsidRPr="009E0663">
        <w:rPr>
          <w:rFonts w:ascii="Arial" w:eastAsia="Arial" w:hAnsi="Arial" w:cs="Arial"/>
          <w:b/>
          <w:sz w:val="22"/>
          <w:szCs w:val="22"/>
        </w:rPr>
        <w:t>ěcech majetkových,</w:t>
      </w:r>
    </w:p>
    <w:p w:rsidR="009E0663" w:rsidRPr="009E0663" w:rsidP="009E066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9E0663">
        <w:rPr>
          <w:rFonts w:ascii="Arial" w:eastAsia="Arial" w:hAnsi="Arial" w:cs="Arial"/>
          <w:sz w:val="22"/>
          <w:szCs w:val="22"/>
        </w:rPr>
        <w:t>za kterou právně jedná Ivan Mertlík, ředitel odboru Odloučené pracoviště Kladno na základě Příkazu generálního ředitele č. 6/2019, v platném znění</w:t>
      </w:r>
    </w:p>
    <w:p w:rsidR="009E0663" w:rsidRPr="009E0663" w:rsidP="009E0663">
      <w:pPr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rPr>
          <w:rFonts w:ascii="Arial" w:hAnsi="Arial" w:cs="Arial"/>
          <w:sz w:val="22"/>
          <w:szCs w:val="22"/>
        </w:rPr>
      </w:pPr>
      <w:r w:rsidRPr="009E0663">
        <w:rPr>
          <w:rFonts w:ascii="Arial" w:hAnsi="Arial" w:cs="Arial"/>
          <w:sz w:val="22"/>
          <w:szCs w:val="22"/>
        </w:rPr>
        <w:t>Příloha č. 1 aukční vyhlášky: Formulář pro sdělení rodného čísla (Prohlášení o rodném čís</w:t>
      </w:r>
      <w:r w:rsidRPr="009E0663">
        <w:rPr>
          <w:rFonts w:ascii="Arial" w:hAnsi="Arial" w:cs="Arial"/>
          <w:sz w:val="22"/>
          <w:szCs w:val="22"/>
        </w:rPr>
        <w:t>le)</w:t>
      </w:r>
    </w:p>
    <w:p w:rsidR="009E0663" w:rsidRPr="009E0663" w:rsidP="009E0663">
      <w:pPr>
        <w:spacing w:after="120"/>
        <w:rPr>
          <w:rFonts w:ascii="Arial" w:hAnsi="Arial" w:cs="Arial"/>
          <w:b/>
          <w:sz w:val="22"/>
          <w:szCs w:val="22"/>
        </w:rPr>
      </w:pPr>
    </w:p>
    <w:p w:rsidR="009E0663" w:rsidRPr="009E0663" w:rsidP="009E066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9E0663">
        <w:rPr>
          <w:rFonts w:ascii="Arial" w:eastAsia="Calibri" w:hAnsi="Arial" w:cs="Arial"/>
          <w:sz w:val="22"/>
          <w:szCs w:val="22"/>
        </w:rPr>
        <w:t>Vyvěšeno dne:</w:t>
      </w:r>
    </w:p>
    <w:p w:rsidR="009E0663" w:rsidRPr="009E0663" w:rsidP="009E066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9E0663" w:rsidRPr="009E0663" w:rsidP="009E066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9E0663">
        <w:rPr>
          <w:rFonts w:ascii="Arial" w:eastAsia="Calibri" w:hAnsi="Arial" w:cs="Arial"/>
          <w:sz w:val="22"/>
          <w:szCs w:val="22"/>
        </w:rPr>
        <w:t>Sejmuto dne:</w:t>
      </w:r>
    </w:p>
    <w:p w:rsidR="009E0663" w:rsidRPr="009E0663" w:rsidP="009E066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9E0663" w:rsidRPr="009E0663" w:rsidP="009E0663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9E0663" w:rsidRPr="009E0663" w:rsidP="009E0663">
      <w:pPr>
        <w:tabs>
          <w:tab w:val="right" w:pos="9638"/>
        </w:tabs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9E0663">
        <w:rPr>
          <w:rFonts w:ascii="Arial" w:eastAsia="Calibri" w:hAnsi="Arial" w:cs="Arial"/>
          <w:sz w:val="22"/>
          <w:szCs w:val="22"/>
        </w:rPr>
        <w:tab/>
      </w:r>
      <w:r w:rsidRPr="009E0663">
        <w:rPr>
          <w:rFonts w:ascii="Arial" w:eastAsia="Calibri" w:hAnsi="Arial" w:cs="Arial"/>
          <w:color w:val="A6A6A6" w:themeColor="background1" w:themeShade="A6"/>
          <w:sz w:val="22"/>
          <w:szCs w:val="22"/>
        </w:rPr>
        <w:t>Příloha č. 1 aukční vyhlášky</w:t>
      </w:r>
    </w:p>
    <w:p w:rsidR="009E0663" w:rsidRPr="009E0663" w:rsidP="009E0663">
      <w:pPr>
        <w:rPr>
          <w:rFonts w:ascii="Arial" w:hAnsi="Arial" w:cs="Arial"/>
          <w:b/>
          <w:sz w:val="22"/>
          <w:szCs w:val="22"/>
        </w:rPr>
      </w:pPr>
    </w:p>
    <w:p w:rsidR="009E0663" w:rsidRPr="009E0663" w:rsidP="009E0663">
      <w:pPr>
        <w:rPr>
          <w:rFonts w:ascii="Arial" w:hAnsi="Arial" w:cs="Arial"/>
          <w:b/>
          <w:sz w:val="22"/>
          <w:szCs w:val="22"/>
        </w:rPr>
      </w:pPr>
      <w:r w:rsidRPr="009E0663">
        <w:rPr>
          <w:rFonts w:ascii="Arial" w:hAnsi="Arial" w:cs="Arial"/>
          <w:b/>
          <w:sz w:val="22"/>
          <w:szCs w:val="22"/>
        </w:rPr>
        <w:t>Formulář pro sdělení rodného čísla (Prohlášení o rodném čísle)</w:t>
      </w:r>
    </w:p>
    <w:p w:rsidR="009E0663" w:rsidRPr="009E0663" w:rsidP="009E0663">
      <w:pPr>
        <w:rPr>
          <w:rFonts w:ascii="Arial" w:hAnsi="Arial" w:cs="Arial"/>
          <w:b/>
          <w:sz w:val="22"/>
          <w:szCs w:val="22"/>
        </w:rPr>
      </w:pPr>
    </w:p>
    <w:p w:rsidR="009E0663" w:rsidRPr="009E0663" w:rsidP="009E0663">
      <w:pPr>
        <w:jc w:val="both"/>
        <w:rPr>
          <w:rFonts w:ascii="Arial" w:hAnsi="Arial" w:cs="Arial"/>
          <w:sz w:val="22"/>
          <w:szCs w:val="22"/>
        </w:rPr>
      </w:pPr>
      <w:r w:rsidRPr="009E0663">
        <w:rPr>
          <w:rFonts w:ascii="Arial" w:hAnsi="Arial" w:cs="Arial"/>
          <w:sz w:val="22"/>
          <w:szCs w:val="22"/>
        </w:rPr>
        <w:t>V souladu s ust. čl.</w:t>
      </w:r>
      <w:r w:rsidRPr="009E0663">
        <w:rPr>
          <w:rFonts w:ascii="Arial" w:hAnsi="Arial" w:cs="Arial"/>
          <w:sz w:val="22"/>
          <w:szCs w:val="22"/>
        </w:rPr>
        <w:t xml:space="preserve"> 6 odst. 1 písm. b) NAŘÍZENÍ EVROPSKÉHO PARLAMENTU A RADY (EU) 2016/679 ze dne 27. dubna 2016 o ochraně fyzických osob v souvislosti se zpracováním osobních údajů a o volném pohybu těchto údajů a o zrušení směrnice 95/46/ES (obecné nařízení o ochraně osobn</w:t>
      </w:r>
      <w:r w:rsidRPr="009E0663">
        <w:rPr>
          <w:rFonts w:ascii="Arial" w:hAnsi="Arial" w:cs="Arial"/>
          <w:sz w:val="22"/>
          <w:szCs w:val="22"/>
        </w:rPr>
        <w:t>ích údajů), a zákonem 133/2000 Sb., o evidenci obyvatel, ve znění pozdějších předpisů, prohlašuji, že mé rodné číslo je následující:</w:t>
      </w:r>
    </w:p>
    <w:p w:rsidR="009E0663" w:rsidRPr="009E0663" w:rsidP="009E066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E0663">
        <w:rPr>
          <w:rFonts w:ascii="Arial" w:hAnsi="Arial" w:cs="Arial"/>
          <w:sz w:val="22"/>
          <w:szCs w:val="22"/>
        </w:rPr>
        <w:t>RČ: _______________________/___________</w:t>
      </w:r>
    </w:p>
    <w:p w:rsidR="009E0663" w:rsidRPr="009E0663" w:rsidP="009E0663">
      <w:pPr>
        <w:spacing w:after="120"/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jc w:val="both"/>
        <w:rPr>
          <w:rFonts w:ascii="Arial" w:hAnsi="Arial" w:cs="Arial"/>
          <w:sz w:val="22"/>
          <w:szCs w:val="22"/>
        </w:rPr>
      </w:pPr>
      <w:r w:rsidRPr="009E0663">
        <w:rPr>
          <w:rFonts w:ascii="Arial" w:hAnsi="Arial" w:cs="Arial"/>
          <w:sz w:val="22"/>
          <w:szCs w:val="22"/>
        </w:rPr>
        <w:t xml:space="preserve">Toto rodné číslo uvádím z důvodu jeho nezbytnosti při vyhotovení návrhu na zápis </w:t>
      </w:r>
      <w:r w:rsidRPr="009E0663">
        <w:rPr>
          <w:rFonts w:ascii="Arial" w:hAnsi="Arial" w:cs="Arial"/>
          <w:sz w:val="22"/>
          <w:szCs w:val="22"/>
        </w:rPr>
        <w:t xml:space="preserve">vkladu převodu vlastnického práva, jehož titulem je (vypsat smlouvu - KS, BÚP a její číslo), beru </w:t>
      </w:r>
      <w:r w:rsidRPr="009E0663">
        <w:rPr>
          <w:rFonts w:ascii="Arial" w:hAnsi="Arial" w:cs="Arial"/>
          <w:sz w:val="22"/>
          <w:szCs w:val="22"/>
        </w:rPr>
        <w:br/>
        <w:t>na vědomí zákonnost jeho zpracování a potvrzuji (prohlašuji) jeho správnost, přesnost a úplnost.</w:t>
      </w:r>
    </w:p>
    <w:p w:rsidR="009E0663" w:rsidRPr="009E0663" w:rsidP="009E0663">
      <w:pPr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E0663">
        <w:rPr>
          <w:rFonts w:ascii="Arial" w:hAnsi="Arial" w:cs="Arial"/>
          <w:sz w:val="22"/>
          <w:szCs w:val="22"/>
        </w:rPr>
        <w:t>Jméno:</w:t>
      </w:r>
    </w:p>
    <w:p w:rsidR="009E0663" w:rsidRPr="009E0663" w:rsidP="009E0663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E0663">
        <w:rPr>
          <w:rFonts w:ascii="Arial" w:hAnsi="Arial" w:cs="Arial"/>
          <w:sz w:val="22"/>
          <w:szCs w:val="22"/>
        </w:rPr>
        <w:t>Příjmení:</w:t>
      </w:r>
    </w:p>
    <w:p w:rsidR="009E0663" w:rsidRPr="009E0663" w:rsidP="009E0663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9E0663">
        <w:rPr>
          <w:rFonts w:ascii="Arial" w:hAnsi="Arial" w:cs="Arial"/>
          <w:sz w:val="22"/>
          <w:szCs w:val="22"/>
        </w:rPr>
        <w:t>Trvalý pobyt:</w:t>
      </w:r>
    </w:p>
    <w:p w:rsidR="009E0663" w:rsidRPr="009E0663" w:rsidP="009E0663">
      <w:pPr>
        <w:spacing w:after="120"/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spacing w:after="120"/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spacing w:after="120"/>
        <w:rPr>
          <w:rFonts w:ascii="Arial" w:hAnsi="Arial" w:cs="Arial"/>
          <w:sz w:val="22"/>
          <w:szCs w:val="22"/>
        </w:rPr>
      </w:pPr>
      <w:r w:rsidRPr="009E0663">
        <w:rPr>
          <w:rFonts w:ascii="Arial" w:hAnsi="Arial" w:cs="Arial"/>
          <w:sz w:val="22"/>
          <w:szCs w:val="22"/>
        </w:rPr>
        <w:t>Podpis:</w:t>
      </w:r>
    </w:p>
    <w:p w:rsidR="009E0663" w:rsidRPr="009E0663" w:rsidP="009E0663">
      <w:pPr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rPr>
          <w:rFonts w:ascii="Arial" w:hAnsi="Arial" w:cs="Arial"/>
          <w:sz w:val="22"/>
          <w:szCs w:val="22"/>
        </w:rPr>
      </w:pPr>
    </w:p>
    <w:p w:rsidR="009E0663" w:rsidRPr="009E0663" w:rsidP="009E0663">
      <w:pPr>
        <w:rPr>
          <w:rFonts w:ascii="Arial" w:hAnsi="Arial" w:cs="Arial"/>
          <w:sz w:val="22"/>
          <w:szCs w:val="22"/>
        </w:rPr>
      </w:pPr>
    </w:p>
    <w:p w:rsidR="00E07B64" w:rsidRPr="009E0663" w:rsidP="009E0663">
      <w:pPr>
        <w:jc w:val="center"/>
        <w:rPr>
          <w:rFonts w:ascii="Arial" w:hAnsi="Arial" w:cs="Arial"/>
          <w:sz w:val="22"/>
          <w:szCs w:val="22"/>
        </w:rPr>
      </w:pPr>
    </w:p>
    <w:sectPr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C17958"/>
    <w:multiLevelType w:val="hybridMultilevel"/>
    <w:tmpl w:val="EBFEF2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6E8"/>
    <w:multiLevelType w:val="hybridMultilevel"/>
    <w:tmpl w:val="BEC40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7124"/>
    <w:multiLevelType w:val="hybridMultilevel"/>
    <w:tmpl w:val="998291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AC6"/>
    <w:multiLevelType w:val="hybridMultilevel"/>
    <w:tmpl w:val="0434B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217D9"/>
    <w:multiLevelType w:val="hybridMultilevel"/>
    <w:tmpl w:val="16B6C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9565D"/>
    <w:multiLevelType w:val="hybridMultilevel"/>
    <w:tmpl w:val="0922C2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41151"/>
    <w:multiLevelType w:val="hybridMultilevel"/>
    <w:tmpl w:val="BEC40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C9"/>
    <w:rsid w:val="00006124"/>
    <w:rsid w:val="00074C6C"/>
    <w:rsid w:val="000756E8"/>
    <w:rsid w:val="00085189"/>
    <w:rsid w:val="0008691A"/>
    <w:rsid w:val="000A1C44"/>
    <w:rsid w:val="000B60E1"/>
    <w:rsid w:val="00126C6C"/>
    <w:rsid w:val="001440AB"/>
    <w:rsid w:val="00150919"/>
    <w:rsid w:val="00181D76"/>
    <w:rsid w:val="001E5FA4"/>
    <w:rsid w:val="001F7A01"/>
    <w:rsid w:val="00201A27"/>
    <w:rsid w:val="00245AA4"/>
    <w:rsid w:val="002B1607"/>
    <w:rsid w:val="002F1013"/>
    <w:rsid w:val="002F26BF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46412"/>
    <w:rsid w:val="004569FA"/>
    <w:rsid w:val="00465355"/>
    <w:rsid w:val="00470BDF"/>
    <w:rsid w:val="004713A4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95EB8"/>
    <w:rsid w:val="009C0B16"/>
    <w:rsid w:val="009E0663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D65D4"/>
    <w:rsid w:val="00CE765E"/>
    <w:rsid w:val="00D066F0"/>
    <w:rsid w:val="00D1179D"/>
    <w:rsid w:val="00D20C63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37020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2F"/>
    <w:pPr>
      <w:spacing w:after="0" w:line="240" w:lineRule="auto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E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9E0663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9E0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9E06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9E0663"/>
    <w:rPr>
      <w:color w:val="0563C1" w:themeColor="hyperlink"/>
      <w:u w:val="single"/>
    </w:rPr>
  </w:style>
  <w:style w:type="paragraph" w:styleId="BodyText">
    <w:name w:val="Body Text"/>
    <w:basedOn w:val="Normal"/>
    <w:link w:val="ZkladntextChar"/>
    <w:rsid w:val="009E0663"/>
    <w:pPr>
      <w:jc w:val="both"/>
    </w:pPr>
    <w:rPr>
      <w:sz w:val="22"/>
    </w:rPr>
  </w:style>
  <w:style w:type="character" w:customStyle="1" w:styleId="ZkladntextChar">
    <w:name w:val="Základní text Char"/>
    <w:basedOn w:val="DefaultParagraphFont"/>
    <w:link w:val="BodyText"/>
    <w:rsid w:val="009E0663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nabidkamajetku.cz" TargetMode="External" /><Relationship Id="rId6" Type="http://schemas.openxmlformats.org/officeDocument/2006/relationships/hyperlink" Target="mailto:jitka.mala@uzsvm.cz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MalaJ</cp:lastModifiedBy>
  <cp:revision>9</cp:revision>
  <cp:lastPrinted>2021-08-11T11:11:00Z</cp:lastPrinted>
  <dcterms:created xsi:type="dcterms:W3CDTF">2018-10-02T11:29:00Z</dcterms:created>
  <dcterms:modified xsi:type="dcterms:W3CDTF">2021-08-11T11:12:00Z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S/KL/2013/11003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UZSVM/SKL/5552/2013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Lukov, p.č. 408/1, 408/2, 409, 410, EAS/SKL/026/2021 - prodej formou EAS – 1. kolo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Malá Jitka</vt:lpwstr>
  </property>
  <property fmtid="{D5CDD505-2E9C-101B-9397-08002B2CF9AE}" pid="41" name="CUSTOM.VLASTNIK_JMENO_TISK">
    <vt:lpwstr/>
  </property>
  <property fmtid="{D5CDD505-2E9C-101B-9397-08002B2CF9AE}" pid="42" name="CUSTOM.VLASTNIK_MAIL">
    <vt:lpwstr>Jitka.Mala@uzsvm.cz</vt:lpwstr>
  </property>
  <property fmtid="{D5CDD505-2E9C-101B-9397-08002B2CF9AE}" pid="43" name="CUSTOM.VLASTNIK_TELEFON">
    <vt:lpwstr>+420 312 602 517</vt:lpwstr>
  </property>
  <property fmtid="{D5CDD505-2E9C-101B-9397-08002B2CF9AE}" pid="44" name="CUSTOM.VYTVOREN_DNE">
    <vt:lpwstr>28.07.2021</vt:lpwstr>
  </property>
  <property fmtid="{D5CDD505-2E9C-101B-9397-08002B2CF9AE}" pid="45" name="KOD.KOD_CJ">
    <vt:lpwstr>UZSVM/SKL/2592/2021-SKLM</vt:lpwstr>
  </property>
  <property fmtid="{D5CDD505-2E9C-101B-9397-08002B2CF9AE}" pid="46" name="KOD.KOD_EVC">
    <vt:lpwstr>3280/SKL/2021-SKLM</vt:lpwstr>
  </property>
  <property fmtid="{D5CDD505-2E9C-101B-9397-08002B2CF9AE}" pid="47" name="KOD.KOD_EVC_BARCODE">
    <vt:lpwstr>µ#3280/SKL/2021-SKLM@+¸</vt:lpwstr>
  </property>
  <property fmtid="{D5CDD505-2E9C-101B-9397-08002B2CF9AE}" pid="48" name="KOD.KOD_IU_CODE">
    <vt:lpwstr>2065</vt:lpwstr>
  </property>
  <property fmtid="{D5CDD505-2E9C-101B-9397-08002B2CF9AE}" pid="49" name="KOD.KOD_IU_SHORT">
    <vt:lpwstr>SKLM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34b321ef-db76-41b8-bc2d-f2882f795435</vt:lpwstr>
  </property>
  <property fmtid="{D5CDD505-2E9C-101B-9397-08002B2CF9AE}" pid="52" name="KrbDmsIdForm">
    <vt:lpwstr>34b321ef-db76-41b8-bc2d-f2882f795435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